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083" w:rsidRPr="004B33DC" w:rsidRDefault="00EC7083" w:rsidP="004B33DC">
      <w:pPr>
        <w:jc w:val="center"/>
        <w:rPr>
          <w:b/>
          <w:sz w:val="28"/>
          <w:szCs w:val="28"/>
        </w:rPr>
      </w:pPr>
      <w:r w:rsidRPr="004B33DC">
        <w:rPr>
          <w:rFonts w:hint="eastAsia"/>
          <w:b/>
          <w:sz w:val="28"/>
          <w:szCs w:val="28"/>
        </w:rPr>
        <w:t>电动势法测定溶液的</w:t>
      </w:r>
      <w:r w:rsidRPr="004B33DC">
        <w:rPr>
          <w:b/>
          <w:position w:val="-10"/>
          <w:sz w:val="28"/>
          <w:szCs w:val="28"/>
        </w:rPr>
        <w:object w:dxaOrig="4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9.5pt" o:ole="">
            <v:imagedata r:id="rId7" o:title=""/>
          </v:shape>
          <o:OLEObject Type="Embed" ProgID="Equation.DSMT4" ShapeID="_x0000_i1025" DrawAspect="Content" ObjectID="_1450009539" r:id="rId8"/>
        </w:object>
      </w:r>
      <w:r w:rsidRPr="004B33DC">
        <w:rPr>
          <w:rFonts w:hint="eastAsia"/>
          <w:b/>
          <w:sz w:val="28"/>
          <w:szCs w:val="28"/>
        </w:rPr>
        <w:t>值</w:t>
      </w:r>
    </w:p>
    <w:p w:rsidR="00EC7083" w:rsidRDefault="00EC7083" w:rsidP="004B33DC">
      <w:pPr>
        <w:pStyle w:val="ListParagraph"/>
        <w:ind w:firstLineChars="0" w:firstLine="0"/>
      </w:pPr>
    </w:p>
    <w:p w:rsidR="00EC7083" w:rsidRDefault="00EC7083" w:rsidP="004B33DC">
      <w:pPr>
        <w:pStyle w:val="ListParagraph"/>
        <w:ind w:firstLineChars="0" w:firstLine="0"/>
      </w:pPr>
      <w:r w:rsidRPr="004B33DC">
        <w:rPr>
          <w:rFonts w:hint="eastAsia"/>
          <w:b/>
        </w:rPr>
        <w:t>一、目的要求</w:t>
      </w:r>
      <w:r>
        <w:rPr>
          <w:rFonts w:hint="eastAsia"/>
        </w:rPr>
        <w:t>：</w:t>
      </w:r>
    </w:p>
    <w:p w:rsidR="00EC7083" w:rsidRDefault="00EC7083" w:rsidP="004B33DC">
      <w:pPr>
        <w:pStyle w:val="ListParagraph"/>
        <w:spacing w:line="360" w:lineRule="auto"/>
        <w:ind w:firstLineChars="0" w:firstLine="0"/>
      </w:pPr>
      <w:r>
        <w:t>1</w:t>
      </w:r>
      <w:r>
        <w:rPr>
          <w:rFonts w:hint="eastAsia"/>
        </w:rPr>
        <w:t>．用醌氢醌电极或玻璃电极测定溶液的</w:t>
      </w:r>
      <w:r w:rsidRPr="00A76123">
        <w:rPr>
          <w:position w:val="-10"/>
        </w:rPr>
        <w:object w:dxaOrig="440" w:dyaOrig="320">
          <v:shape id="_x0000_i1026" type="#_x0000_t75" style="width:21.75pt;height:15.75pt" o:ole="">
            <v:imagedata r:id="rId9" o:title=""/>
          </v:shape>
          <o:OLEObject Type="Embed" ProgID="Equation.DSMT4" ShapeID="_x0000_i1026" DrawAspect="Content" ObjectID="_1450009540" r:id="rId10"/>
        </w:object>
      </w:r>
      <w:r>
        <w:rPr>
          <w:rFonts w:hint="eastAsia"/>
        </w:rPr>
        <w:t>值</w:t>
      </w:r>
    </w:p>
    <w:p w:rsidR="00EC7083" w:rsidRDefault="00EC7083" w:rsidP="004B33DC">
      <w:pPr>
        <w:pStyle w:val="ListParagraph"/>
        <w:spacing w:line="360" w:lineRule="auto"/>
        <w:ind w:firstLineChars="0" w:firstLine="0"/>
      </w:pPr>
      <w:r>
        <w:t>2</w:t>
      </w:r>
      <w:r>
        <w:rPr>
          <w:rFonts w:hint="eastAsia"/>
        </w:rPr>
        <w:t>．了解电动势法在化学上的应用</w:t>
      </w:r>
    </w:p>
    <w:p w:rsidR="00EC7083" w:rsidRDefault="00EC7083" w:rsidP="004B33DC">
      <w:pPr>
        <w:pStyle w:val="ListParagraph"/>
        <w:spacing w:line="360" w:lineRule="auto"/>
        <w:ind w:firstLineChars="0" w:firstLine="0"/>
      </w:pPr>
      <w:r>
        <w:t>3</w:t>
      </w:r>
      <w:r>
        <w:rPr>
          <w:rFonts w:hint="eastAsia"/>
        </w:rPr>
        <w:t>．掌握电位差计的原理和使用方法</w:t>
      </w:r>
    </w:p>
    <w:p w:rsidR="00EC7083" w:rsidRPr="004B33DC" w:rsidRDefault="00EC7083" w:rsidP="004B33DC">
      <w:pPr>
        <w:pStyle w:val="ListParagraph"/>
        <w:ind w:firstLineChars="0" w:firstLine="0"/>
        <w:rPr>
          <w:b/>
        </w:rPr>
      </w:pPr>
      <w:r w:rsidRPr="004B33DC">
        <w:rPr>
          <w:rFonts w:hint="eastAsia"/>
          <w:b/>
        </w:rPr>
        <w:t>二、原理：</w:t>
      </w:r>
    </w:p>
    <w:p w:rsidR="00EC7083" w:rsidRDefault="00EC7083" w:rsidP="004B33DC">
      <w:pPr>
        <w:ind w:firstLineChars="200" w:firstLine="31680"/>
      </w:pPr>
      <w:r>
        <w:rPr>
          <w:rFonts w:hint="eastAsia"/>
        </w:rPr>
        <w:t>氢离子在溶液中的含量对于许多化学、生物化学反应过程有着非常重要的影响。目前，广泛应用</w:t>
      </w:r>
      <w:r w:rsidRPr="00A76123">
        <w:rPr>
          <w:position w:val="-10"/>
        </w:rPr>
        <w:object w:dxaOrig="440" w:dyaOrig="320">
          <v:shape id="_x0000_i1027" type="#_x0000_t75" style="width:21.75pt;height:15.75pt" o:ole="">
            <v:imagedata r:id="rId11" o:title=""/>
          </v:shape>
          <o:OLEObject Type="Embed" ProgID="Equation.DSMT4" ShapeID="_x0000_i1027" DrawAspect="Content" ObjectID="_1450009541" r:id="rId12"/>
        </w:object>
      </w:r>
      <w:r>
        <w:rPr>
          <w:rFonts w:hint="eastAsia"/>
        </w:rPr>
        <w:t>值来表示溶液中的氢离子浓度。</w:t>
      </w:r>
    </w:p>
    <w:p w:rsidR="00EC7083" w:rsidRDefault="00EC7083" w:rsidP="004B33DC">
      <w:pPr>
        <w:ind w:firstLineChars="200" w:firstLine="31680"/>
      </w:pPr>
      <w:r w:rsidRPr="00A76123">
        <w:rPr>
          <w:position w:val="-10"/>
        </w:rPr>
        <w:object w:dxaOrig="440" w:dyaOrig="320">
          <v:shape id="_x0000_i1028" type="#_x0000_t75" style="width:21.75pt;height:15.75pt" o:ole="">
            <v:imagedata r:id="rId13" o:title=""/>
          </v:shape>
          <o:OLEObject Type="Embed" ProgID="Equation.DSMT4" ShapeID="_x0000_i1028" DrawAspect="Content" ObjectID="_1450009542" r:id="rId14"/>
        </w:object>
      </w:r>
      <w:r>
        <w:rPr>
          <w:rFonts w:hint="eastAsia"/>
        </w:rPr>
        <w:t>值与氢离子浓度</w:t>
      </w:r>
      <w:r w:rsidRPr="00A76123">
        <w:rPr>
          <w:position w:val="-14"/>
        </w:rPr>
        <w:object w:dxaOrig="440" w:dyaOrig="380">
          <v:shape id="_x0000_i1029" type="#_x0000_t75" style="width:21.75pt;height:18.75pt" o:ole="">
            <v:imagedata r:id="rId15" o:title=""/>
          </v:shape>
          <o:OLEObject Type="Embed" ProgID="Equation.DSMT4" ShapeID="_x0000_i1029" DrawAspect="Content" ObjectID="_1450009543" r:id="rId16"/>
        </w:object>
      </w:r>
      <w:r>
        <w:rPr>
          <w:rFonts w:hint="eastAsia"/>
        </w:rPr>
        <w:t>的关系由下式表示：</w:t>
      </w:r>
      <w:r w:rsidRPr="00A76123">
        <w:rPr>
          <w:position w:val="-14"/>
        </w:rPr>
        <w:object w:dxaOrig="1420" w:dyaOrig="380">
          <v:shape id="_x0000_i1030" type="#_x0000_t75" style="width:70.5pt;height:18.75pt" o:ole="">
            <v:imagedata r:id="rId17" o:title=""/>
          </v:shape>
          <o:OLEObject Type="Embed" ProgID="Equation.DSMT4" ShapeID="_x0000_i1030" DrawAspect="Content" ObjectID="_1450009544" r:id="rId18"/>
        </w:object>
      </w:r>
    </w:p>
    <w:p w:rsidR="00EC7083" w:rsidRDefault="00EC7083" w:rsidP="00CA5934">
      <w:r>
        <w:rPr>
          <w:rFonts w:hint="eastAsia"/>
        </w:rPr>
        <w:t>更确切地讲，应以氢离子的活度表示：</w:t>
      </w:r>
      <w:r w:rsidRPr="00A76123">
        <w:rPr>
          <w:position w:val="-14"/>
        </w:rPr>
        <w:object w:dxaOrig="1380" w:dyaOrig="380">
          <v:shape id="_x0000_i1031" type="#_x0000_t75" style="width:68.25pt;height:18.75pt" o:ole="">
            <v:imagedata r:id="rId19" o:title=""/>
          </v:shape>
          <o:OLEObject Type="Embed" ProgID="Equation.DSMT4" ShapeID="_x0000_i1031" DrawAspect="Content" ObjectID="_1450009545" r:id="rId20"/>
        </w:object>
      </w:r>
      <w:r>
        <w:rPr>
          <w:rFonts w:hint="eastAsia"/>
          <w:position w:val="-14"/>
        </w:rPr>
        <w:t>。</w:t>
      </w:r>
    </w:p>
    <w:p w:rsidR="00EC7083" w:rsidRDefault="00EC7083" w:rsidP="004B33DC">
      <w:pPr>
        <w:ind w:firstLineChars="200" w:firstLine="31680"/>
      </w:pPr>
      <w:r>
        <w:rPr>
          <w:rFonts w:hint="eastAsia"/>
        </w:rPr>
        <w:t>溶液的</w:t>
      </w:r>
      <w:r w:rsidRPr="00A76123">
        <w:rPr>
          <w:position w:val="-10"/>
        </w:rPr>
        <w:object w:dxaOrig="440" w:dyaOrig="320">
          <v:shape id="_x0000_i1032" type="#_x0000_t75" style="width:21.75pt;height:15.75pt" o:ole="">
            <v:imagedata r:id="rId21" o:title=""/>
          </v:shape>
          <o:OLEObject Type="Embed" ProgID="Equation.DSMT4" ShapeID="_x0000_i1032" DrawAspect="Content" ObjectID="_1450009546" r:id="rId22"/>
        </w:object>
      </w:r>
      <w:r>
        <w:rPr>
          <w:rFonts w:hint="eastAsia"/>
        </w:rPr>
        <w:t>值可用电动势法精确测量。利用各种氢离子指示电极与参比电极组成电池，由测得的电动势算出溶液的</w:t>
      </w:r>
      <w:r w:rsidRPr="00A76123">
        <w:rPr>
          <w:position w:val="-10"/>
        </w:rPr>
        <w:object w:dxaOrig="440" w:dyaOrig="320">
          <v:shape id="_x0000_i1033" type="#_x0000_t75" style="width:21.75pt;height:15.75pt" o:ole="">
            <v:imagedata r:id="rId9" o:title=""/>
          </v:shape>
          <o:OLEObject Type="Embed" ProgID="Equation.DSMT4" ShapeID="_x0000_i1033" DrawAspect="Content" ObjectID="_1450009547" r:id="rId23"/>
        </w:object>
      </w:r>
      <w:r>
        <w:rPr>
          <w:rFonts w:hint="eastAsia"/>
        </w:rPr>
        <w:t>值。常用的氢离子指示电极有氢电极、醌</w:t>
      </w:r>
      <w:r>
        <w:t>-</w:t>
      </w:r>
      <w:r>
        <w:rPr>
          <w:rFonts w:hint="eastAsia"/>
        </w:rPr>
        <w:t>氢醌电极、玻璃电极等。本次实验选用醌</w:t>
      </w:r>
      <w:r>
        <w:t>-</w:t>
      </w:r>
      <w:r>
        <w:rPr>
          <w:rFonts w:hint="eastAsia"/>
        </w:rPr>
        <w:t>氢醌电极和玻璃电极。</w:t>
      </w:r>
    </w:p>
    <w:p w:rsidR="00EC7083" w:rsidRPr="004B33DC" w:rsidRDefault="00EC7083" w:rsidP="00F647D6">
      <w:pPr>
        <w:rPr>
          <w:b/>
          <w:szCs w:val="21"/>
        </w:rPr>
      </w:pPr>
      <w:r w:rsidRPr="004B33DC">
        <w:rPr>
          <w:rFonts w:hint="eastAsia"/>
          <w:b/>
          <w:szCs w:val="21"/>
        </w:rPr>
        <w:t>用醌</w:t>
      </w:r>
      <w:r w:rsidRPr="004B33DC">
        <w:rPr>
          <w:b/>
          <w:szCs w:val="21"/>
        </w:rPr>
        <w:t>-</w:t>
      </w:r>
      <w:r w:rsidRPr="004B33DC">
        <w:rPr>
          <w:rFonts w:hint="eastAsia"/>
          <w:b/>
          <w:szCs w:val="21"/>
        </w:rPr>
        <w:t>氢醌电极测定</w:t>
      </w:r>
      <w:r w:rsidRPr="004B33DC">
        <w:rPr>
          <w:b/>
          <w:position w:val="-10"/>
          <w:szCs w:val="21"/>
        </w:rPr>
        <w:object w:dxaOrig="440" w:dyaOrig="320">
          <v:shape id="_x0000_i1034" type="#_x0000_t75" style="width:21.75pt;height:15.75pt" o:ole="">
            <v:imagedata r:id="rId9" o:title=""/>
          </v:shape>
          <o:OLEObject Type="Embed" ProgID="Equation.DSMT4" ShapeID="_x0000_i1034" DrawAspect="Content" ObjectID="_1450009548" r:id="rId24"/>
        </w:object>
      </w:r>
      <w:r w:rsidRPr="004B33DC">
        <w:rPr>
          <w:rFonts w:hint="eastAsia"/>
          <w:b/>
          <w:szCs w:val="21"/>
        </w:rPr>
        <w:t>值的原理</w:t>
      </w:r>
      <w:r>
        <w:rPr>
          <w:rFonts w:hint="eastAsia"/>
          <w:b/>
          <w:szCs w:val="21"/>
        </w:rPr>
        <w:t>：</w:t>
      </w:r>
    </w:p>
    <w:p w:rsidR="00EC7083" w:rsidRDefault="00EC7083" w:rsidP="004B33DC">
      <w:pPr>
        <w:ind w:firstLineChars="150" w:firstLine="31680"/>
      </w:pPr>
      <w:r>
        <w:t xml:space="preserve"> </w:t>
      </w:r>
      <w:r>
        <w:rPr>
          <w:rFonts w:hint="eastAsia"/>
        </w:rPr>
        <w:t>醌</w:t>
      </w:r>
      <w:r>
        <w:t>-</w:t>
      </w:r>
      <w:r>
        <w:rPr>
          <w:rFonts w:hint="eastAsia"/>
        </w:rPr>
        <w:t>氢醌电极的制法是将待测</w:t>
      </w:r>
      <w:r w:rsidRPr="00A76123">
        <w:rPr>
          <w:position w:val="-10"/>
        </w:rPr>
        <w:object w:dxaOrig="440" w:dyaOrig="320">
          <v:shape id="_x0000_i1035" type="#_x0000_t75" style="width:21.75pt;height:15.75pt" o:ole="">
            <v:imagedata r:id="rId9" o:title=""/>
          </v:shape>
          <o:OLEObject Type="Embed" ProgID="Equation.DSMT4" ShapeID="_x0000_i1035" DrawAspect="Content" ObjectID="_1450009549" r:id="rId25"/>
        </w:object>
      </w:r>
      <w:r>
        <w:rPr>
          <w:rFonts w:hint="eastAsia"/>
        </w:rPr>
        <w:t>值的溶液以醌</w:t>
      </w:r>
      <w:r>
        <w:t>-</w:t>
      </w:r>
      <w:r>
        <w:rPr>
          <w:rFonts w:hint="eastAsia"/>
        </w:rPr>
        <w:t>氢醌饱和，并用一光亮铂片浸入此溶液。</w:t>
      </w:r>
    </w:p>
    <w:p w:rsidR="00EC7083" w:rsidRDefault="00EC7083" w:rsidP="003F15B9">
      <w:r>
        <w:t xml:space="preserve">    </w:t>
      </w:r>
      <w:r>
        <w:rPr>
          <w:rFonts w:hint="eastAsia"/>
        </w:rPr>
        <w:t>醌</w:t>
      </w:r>
      <w:r>
        <w:t>-</w:t>
      </w:r>
      <w:r>
        <w:rPr>
          <w:rFonts w:hint="eastAsia"/>
        </w:rPr>
        <w:t>氢醌为醌与氢醌的等分子化合物，在水溶液中部分分解</w:t>
      </w:r>
    </w:p>
    <w:p w:rsidR="00EC7083" w:rsidRDefault="00EC7083" w:rsidP="003F15B9">
      <w:r>
        <w:t xml:space="preserve">               </w:t>
      </w:r>
      <w:r w:rsidRPr="00A76123">
        <w:rPr>
          <w:position w:val="-14"/>
        </w:rPr>
        <w:object w:dxaOrig="4740" w:dyaOrig="400">
          <v:shape id="_x0000_i1036" type="#_x0000_t75" style="width:237pt;height:20.25pt" o:ole="">
            <v:imagedata r:id="rId26" o:title=""/>
          </v:shape>
          <o:OLEObject Type="Embed" ProgID="Equation.DSMT4" ShapeID="_x0000_i1036" DrawAspect="Content" ObjectID="_1450009550" r:id="rId27"/>
        </w:object>
      </w:r>
      <w:r>
        <w:t xml:space="preserve">  </w:t>
      </w:r>
    </w:p>
    <w:p w:rsidR="00EC7083" w:rsidRDefault="00EC7083" w:rsidP="003F15B9">
      <w:r>
        <w:t xml:space="preserve">    </w:t>
      </w:r>
      <w:r>
        <w:rPr>
          <w:rFonts w:hint="eastAsia"/>
        </w:rPr>
        <w:t>氢醌为一弱酸，它在溶液中形成如下的电离平衡：</w:t>
      </w:r>
    </w:p>
    <w:p w:rsidR="00EC7083" w:rsidRDefault="00EC7083" w:rsidP="003F15B9">
      <w:r>
        <w:t xml:space="preserve">                 </w:t>
      </w:r>
      <w:r w:rsidRPr="00A76123">
        <w:rPr>
          <w:position w:val="-14"/>
        </w:rPr>
        <w:object w:dxaOrig="3200" w:dyaOrig="400">
          <v:shape id="_x0000_i1037" type="#_x0000_t75" style="width:158.25pt;height:20.25pt" o:ole="">
            <v:imagedata r:id="rId28" o:title=""/>
          </v:shape>
          <o:OLEObject Type="Embed" ProgID="Equation.DSMT4" ShapeID="_x0000_i1037" DrawAspect="Content" ObjectID="_1450009551" r:id="rId29"/>
        </w:object>
      </w:r>
      <w:r>
        <w:t xml:space="preserve">     </w:t>
      </w:r>
    </w:p>
    <w:p w:rsidR="00EC7083" w:rsidRDefault="00EC7083" w:rsidP="003F15B9">
      <w:r>
        <w:t xml:space="preserve">    </w:t>
      </w:r>
      <w:r>
        <w:rPr>
          <w:rFonts w:hint="eastAsia"/>
        </w:rPr>
        <w:t>氢醌的离子也可以被氧化成醌</w:t>
      </w:r>
    </w:p>
    <w:p w:rsidR="00EC7083" w:rsidRDefault="00EC7083" w:rsidP="003F15B9">
      <w:r>
        <w:t xml:space="preserve">                 </w:t>
      </w:r>
      <w:r w:rsidRPr="00A76123">
        <w:rPr>
          <w:position w:val="-12"/>
        </w:rPr>
        <w:object w:dxaOrig="2500" w:dyaOrig="380">
          <v:shape id="_x0000_i1038" type="#_x0000_t75" style="width:125.25pt;height:18.75pt" o:ole="">
            <v:imagedata r:id="rId30" o:title=""/>
          </v:shape>
          <o:OLEObject Type="Embed" ProgID="Equation.DSMT4" ShapeID="_x0000_i1038" DrawAspect="Content" ObjectID="_1450009552" r:id="rId31"/>
        </w:object>
      </w:r>
      <w:r>
        <w:t xml:space="preserve">  </w:t>
      </w:r>
    </w:p>
    <w:p w:rsidR="00EC7083" w:rsidRDefault="00EC7083" w:rsidP="004B33DC">
      <w:pPr>
        <w:ind w:firstLineChars="200" w:firstLine="31680"/>
      </w:pPr>
      <w:r>
        <w:rPr>
          <w:rFonts w:hint="eastAsia"/>
        </w:rPr>
        <w:t>若醌</w:t>
      </w:r>
      <w:r>
        <w:t>-</w:t>
      </w:r>
      <w:r>
        <w:rPr>
          <w:rFonts w:hint="eastAsia"/>
        </w:rPr>
        <w:t>氢醌电极在化学电池中起负极作用，则其电极反应可用下式表示：</w:t>
      </w:r>
    </w:p>
    <w:p w:rsidR="00EC7083" w:rsidRDefault="00EC7083" w:rsidP="003F15B9">
      <w:r>
        <w:t xml:space="preserve">                </w:t>
      </w:r>
      <w:r w:rsidRPr="00A76123">
        <w:rPr>
          <w:position w:val="-14"/>
        </w:rPr>
        <w:object w:dxaOrig="3500" w:dyaOrig="400">
          <v:shape id="_x0000_i1039" type="#_x0000_t75" style="width:173.25pt;height:20.25pt" o:ole="">
            <v:imagedata r:id="rId32" o:title=""/>
          </v:shape>
          <o:OLEObject Type="Embed" ProgID="Equation.DSMT4" ShapeID="_x0000_i1039" DrawAspect="Content" ObjectID="_1450009553" r:id="rId33"/>
        </w:object>
      </w:r>
      <w:r>
        <w:t xml:space="preserve">     </w:t>
      </w:r>
    </w:p>
    <w:p w:rsidR="00EC7083" w:rsidRDefault="00EC7083" w:rsidP="004B33DC">
      <w:pPr>
        <w:ind w:firstLineChars="200" w:firstLine="31680"/>
      </w:pPr>
      <w:r>
        <w:rPr>
          <w:rFonts w:hint="eastAsia"/>
        </w:rPr>
        <w:t>若在化学电池中醌</w:t>
      </w:r>
      <w:r>
        <w:t>-</w:t>
      </w:r>
      <w:r>
        <w:rPr>
          <w:rFonts w:hint="eastAsia"/>
        </w:rPr>
        <w:t>氢醌电极作为正极，那么在电极上所进行的是上式的逆反应，也就是说，醌将复成氢醌。</w:t>
      </w:r>
      <w:r>
        <w:t xml:space="preserve"> </w:t>
      </w:r>
      <w:r>
        <w:rPr>
          <w:rFonts w:hint="eastAsia"/>
        </w:rPr>
        <w:t>氢醌的电极电位为：</w:t>
      </w:r>
    </w:p>
    <w:p w:rsidR="00EC7083" w:rsidRDefault="00EC7083" w:rsidP="003F15B9">
      <w:r>
        <w:t xml:space="preserve">       </w:t>
      </w:r>
      <w:r w:rsidRPr="001E6424">
        <w:rPr>
          <w:position w:val="-34"/>
        </w:rPr>
        <w:object w:dxaOrig="5860" w:dyaOrig="760">
          <v:shape id="_x0000_i1040" type="#_x0000_t75" style="width:293.25pt;height:37.5pt" o:ole="">
            <v:imagedata r:id="rId34" o:title=""/>
          </v:shape>
          <o:OLEObject Type="Embed" ProgID="Equation.DSMT4" ShapeID="_x0000_i1040" DrawAspect="Content" ObjectID="_1450009554" r:id="rId35"/>
        </w:object>
      </w:r>
    </w:p>
    <w:p w:rsidR="00EC7083" w:rsidRDefault="00EC7083" w:rsidP="003F15B9"/>
    <w:p w:rsidR="00EC7083" w:rsidRDefault="00EC7083" w:rsidP="00FC230A">
      <w:r>
        <w:rPr>
          <w:rFonts w:hint="eastAsia"/>
        </w:rPr>
        <w:t>在水溶液中，氢醌的电离度很小，因此醌和氢醌的活度可以认为相等，即：</w:t>
      </w:r>
    </w:p>
    <w:p w:rsidR="00EC7083" w:rsidRDefault="00EC7083" w:rsidP="003F15B9">
      <w:r>
        <w:t xml:space="preserve">                               </w:t>
      </w:r>
      <w:r w:rsidRPr="00E75F93">
        <w:rPr>
          <w:position w:val="-14"/>
        </w:rPr>
        <w:object w:dxaOrig="960" w:dyaOrig="380">
          <v:shape id="_x0000_i1041" type="#_x0000_t75" style="width:47.25pt;height:18.75pt" o:ole="">
            <v:imagedata r:id="rId36" o:title=""/>
          </v:shape>
          <o:OLEObject Type="Embed" ProgID="Equation.DSMT4" ShapeID="_x0000_i1041" DrawAspect="Content" ObjectID="_1450009555" r:id="rId37"/>
        </w:object>
      </w:r>
    </w:p>
    <w:p w:rsidR="00EC7083" w:rsidRDefault="00EC7083" w:rsidP="00FC230A">
      <w:r>
        <w:rPr>
          <w:rFonts w:hint="eastAsia"/>
        </w:rPr>
        <w:t>故得</w:t>
      </w:r>
    </w:p>
    <w:p w:rsidR="00EC7083" w:rsidRDefault="00EC7083" w:rsidP="003F15B9">
      <w:r>
        <w:t xml:space="preserve">                     </w:t>
      </w:r>
      <w:r w:rsidRPr="001E6424">
        <w:rPr>
          <w:position w:val="-24"/>
        </w:rPr>
        <w:object w:dxaOrig="2320" w:dyaOrig="620">
          <v:shape id="_x0000_i1042" type="#_x0000_t75" style="width:116.25pt;height:30.75pt" o:ole="" o:bordertopcolor="red" o:borderleftcolor="red" o:borderbottomcolor="red" o:borderrightcolor="red">
            <v:imagedata r:id="rId38" o:title=""/>
            <w10:bordertop type="single" width="4"/>
            <w10:borderleft type="single" width="4"/>
            <w10:borderbottom type="single" width="4"/>
            <w10:borderright type="single" width="4"/>
          </v:shape>
          <o:OLEObject Type="Embed" ProgID="Equation.DSMT4" ShapeID="_x0000_i1042" DrawAspect="Content" ObjectID="_1450009556" r:id="rId39"/>
        </w:object>
      </w:r>
      <w:r>
        <w:t xml:space="preserve">   </w:t>
      </w:r>
    </w:p>
    <w:p w:rsidR="00EC7083" w:rsidRDefault="00EC7083" w:rsidP="003F15B9">
      <w:r>
        <w:rPr>
          <w:rFonts w:hint="eastAsia"/>
        </w:rPr>
        <w:t>把醌</w:t>
      </w:r>
      <w:r>
        <w:t>-</w:t>
      </w:r>
      <w:r>
        <w:rPr>
          <w:rFonts w:hint="eastAsia"/>
        </w:rPr>
        <w:t>氢醌电极和饱和甘汞电极组成电池</w:t>
      </w:r>
    </w:p>
    <w:p w:rsidR="00EC7083" w:rsidRDefault="00EC7083" w:rsidP="003F15B9">
      <w:r>
        <w:t xml:space="preserve">         </w:t>
      </w:r>
      <w:r w:rsidRPr="001E6424">
        <w:rPr>
          <w:position w:val="-16"/>
        </w:rPr>
        <w:object w:dxaOrig="6280" w:dyaOrig="440">
          <v:shape id="_x0000_i1043" type="#_x0000_t75" style="width:314.25pt;height:21.75pt" o:ole="">
            <v:imagedata r:id="rId40" o:title=""/>
          </v:shape>
          <o:OLEObject Type="Embed" ProgID="Equation.DSMT4" ShapeID="_x0000_i1043" DrawAspect="Content" ObjectID="_1450009557" r:id="rId41"/>
        </w:object>
      </w:r>
    </w:p>
    <w:p w:rsidR="00EC7083" w:rsidRDefault="00EC7083" w:rsidP="003F15B9">
      <w:r>
        <w:rPr>
          <w:rFonts w:hint="eastAsia"/>
        </w:rPr>
        <w:t>这个电池的电动势为</w:t>
      </w:r>
    </w:p>
    <w:p w:rsidR="00EC7083" w:rsidRDefault="00EC7083" w:rsidP="003F15B9">
      <w:r>
        <w:t xml:space="preserve">     </w:t>
      </w:r>
      <w:r w:rsidRPr="001E6424">
        <w:rPr>
          <w:position w:val="-24"/>
        </w:rPr>
        <w:object w:dxaOrig="6660" w:dyaOrig="620">
          <v:shape id="_x0000_i1044" type="#_x0000_t75" style="width:333pt;height:30.75pt" o:ole="">
            <v:imagedata r:id="rId42" o:title=""/>
          </v:shape>
          <o:OLEObject Type="Embed" ProgID="Equation.DSMT4" ShapeID="_x0000_i1044" DrawAspect="Content" ObjectID="_1450009558" r:id="rId43"/>
        </w:object>
      </w:r>
    </w:p>
    <w:p w:rsidR="00EC7083" w:rsidRDefault="00EC7083" w:rsidP="003F15B9">
      <w:r>
        <w:rPr>
          <w:rFonts w:hint="eastAsia"/>
        </w:rPr>
        <w:t>所以</w:t>
      </w:r>
    </w:p>
    <w:p w:rsidR="00EC7083" w:rsidRDefault="00EC7083" w:rsidP="003F15B9">
      <w:r>
        <w:t xml:space="preserve">                       </w:t>
      </w:r>
      <w:r w:rsidRPr="001E6424">
        <w:rPr>
          <w:position w:val="-24"/>
        </w:rPr>
        <w:object w:dxaOrig="2140" w:dyaOrig="700">
          <v:shape id="_x0000_i1045" type="#_x0000_t75" style="width:182.25pt;height:57.75pt" o:ole="" o:bordertopcolor="red" o:borderleftcolor="red" o:borderbottomcolor="red" o:borderrightcolor="red">
            <v:imagedata r:id="rId44" o:title=""/>
            <w10:bordertop type="single" width="4"/>
            <w10:borderleft type="single" width="4"/>
            <w10:borderbottom type="single" width="4"/>
            <w10:borderright type="single" width="4"/>
          </v:shape>
          <o:OLEObject Type="Embed" ProgID="Equation.DSMT4" ShapeID="_x0000_i1045" DrawAspect="Content" ObjectID="_1450009559" r:id="rId45"/>
        </w:object>
      </w:r>
    </w:p>
    <w:p w:rsidR="00EC7083" w:rsidRDefault="00EC7083" w:rsidP="003F15B9">
      <w:r>
        <w:rPr>
          <w:rFonts w:hint="eastAsia"/>
        </w:rPr>
        <w:t>只要测得电池的电动势，就可通过上式计算出待测溶液的</w:t>
      </w:r>
      <w:r w:rsidRPr="00A76123">
        <w:rPr>
          <w:position w:val="-10"/>
        </w:rPr>
        <w:object w:dxaOrig="440" w:dyaOrig="320">
          <v:shape id="_x0000_i1046" type="#_x0000_t75" style="width:21.75pt;height:15.75pt" o:ole="">
            <v:imagedata r:id="rId9" o:title=""/>
          </v:shape>
          <o:OLEObject Type="Embed" ProgID="Equation.DSMT4" ShapeID="_x0000_i1046" DrawAspect="Content" ObjectID="_1450009560" r:id="rId46"/>
        </w:object>
      </w:r>
      <w:r>
        <w:rPr>
          <w:rFonts w:hint="eastAsia"/>
        </w:rPr>
        <w:t>值。</w:t>
      </w:r>
    </w:p>
    <w:p w:rsidR="00EC7083" w:rsidRDefault="00EC7083" w:rsidP="003F15B9">
      <w:r>
        <w:rPr>
          <w:rFonts w:hint="eastAsia"/>
        </w:rPr>
        <w:t>饱和甘汞电极的电极电势温度校正公式：</w:t>
      </w:r>
    </w:p>
    <w:p w:rsidR="00EC7083" w:rsidRDefault="00EC7083" w:rsidP="003F15B9">
      <w:r>
        <w:t xml:space="preserve">                        </w:t>
      </w:r>
      <w:r w:rsidRPr="001E6424">
        <w:rPr>
          <w:position w:val="-14"/>
        </w:rPr>
        <w:object w:dxaOrig="3300" w:dyaOrig="400">
          <v:shape id="_x0000_i1047" type="#_x0000_t75" style="width:165pt;height:20.25pt" o:ole="">
            <v:imagedata r:id="rId47" o:title=""/>
          </v:shape>
          <o:OLEObject Type="Embed" ProgID="Equation.DSMT4" ShapeID="_x0000_i1047" DrawAspect="Content" ObjectID="_1450009561" r:id="rId48"/>
        </w:object>
      </w:r>
    </w:p>
    <w:p w:rsidR="00EC7083" w:rsidRDefault="00EC7083" w:rsidP="003F15B9">
      <w:r>
        <w:rPr>
          <w:rFonts w:hint="eastAsia"/>
        </w:rPr>
        <w:t>醌</w:t>
      </w:r>
      <w:r>
        <w:t>-</w:t>
      </w:r>
      <w:r>
        <w:rPr>
          <w:rFonts w:hint="eastAsia"/>
        </w:rPr>
        <w:t>氢醌电极的标准电极电势温度校正公式：</w:t>
      </w:r>
    </w:p>
    <w:p w:rsidR="00EC7083" w:rsidRDefault="00EC7083" w:rsidP="003F15B9">
      <w:r>
        <w:t xml:space="preserve">                         </w:t>
      </w:r>
      <w:r w:rsidRPr="001E6424">
        <w:rPr>
          <w:position w:val="-14"/>
        </w:rPr>
        <w:object w:dxaOrig="3220" w:dyaOrig="400">
          <v:shape id="_x0000_i1048" type="#_x0000_t75" style="width:161.25pt;height:20.25pt" o:ole="">
            <v:imagedata r:id="rId49" o:title=""/>
          </v:shape>
          <o:OLEObject Type="Embed" ProgID="Equation.DSMT4" ShapeID="_x0000_i1048" DrawAspect="Content" ObjectID="_1450009562" r:id="rId50"/>
        </w:object>
      </w:r>
    </w:p>
    <w:p w:rsidR="00EC7083" w:rsidRPr="00F647D6" w:rsidRDefault="00EC7083" w:rsidP="003F15B9">
      <w:pPr>
        <w:rPr>
          <w:b/>
          <w:szCs w:val="21"/>
        </w:rPr>
      </w:pPr>
      <w:r w:rsidRPr="00F647D6">
        <w:rPr>
          <w:rFonts w:hint="eastAsia"/>
          <w:b/>
          <w:szCs w:val="21"/>
        </w:rPr>
        <w:t>用玻璃电极测定</w:t>
      </w:r>
      <w:r w:rsidRPr="00F647D6">
        <w:rPr>
          <w:b/>
          <w:position w:val="-10"/>
          <w:szCs w:val="21"/>
        </w:rPr>
        <w:object w:dxaOrig="440" w:dyaOrig="320">
          <v:shape id="_x0000_i1049" type="#_x0000_t75" style="width:21.75pt;height:15.75pt" o:ole="">
            <v:imagedata r:id="rId9" o:title=""/>
          </v:shape>
          <o:OLEObject Type="Embed" ProgID="Equation.DSMT4" ShapeID="_x0000_i1049" DrawAspect="Content" ObjectID="_1450009563" r:id="rId51"/>
        </w:object>
      </w:r>
      <w:r w:rsidRPr="00F647D6">
        <w:rPr>
          <w:rFonts w:hint="eastAsia"/>
          <w:b/>
          <w:szCs w:val="21"/>
        </w:rPr>
        <w:t>值的原理</w:t>
      </w:r>
    </w:p>
    <w:p w:rsidR="00EC7083" w:rsidRDefault="00EC7083" w:rsidP="00F647D6">
      <w:pPr>
        <w:ind w:firstLineChars="200" w:firstLine="31680"/>
      </w:pPr>
      <w:r>
        <w:rPr>
          <w:rFonts w:hint="eastAsia"/>
        </w:rPr>
        <w:t>在现在所用的氢离子活度指示电极中，玻璃电极是最适合的指示电极。在一定的</w:t>
      </w:r>
      <w:r w:rsidRPr="00A76123">
        <w:rPr>
          <w:position w:val="-10"/>
        </w:rPr>
        <w:object w:dxaOrig="440" w:dyaOrig="320">
          <v:shape id="_x0000_i1050" type="#_x0000_t75" style="width:21.75pt;height:15.75pt" o:ole="">
            <v:imagedata r:id="rId9" o:title=""/>
          </v:shape>
          <o:OLEObject Type="Embed" ProgID="Equation.DSMT4" ShapeID="_x0000_i1050" DrawAspect="Content" ObjectID="_1450009564" r:id="rId52"/>
        </w:object>
      </w:r>
      <w:r>
        <w:rPr>
          <w:rFonts w:hint="eastAsia"/>
        </w:rPr>
        <w:t>范围内，其电极电势与被测溶液的</w:t>
      </w:r>
      <w:r w:rsidRPr="00A76123">
        <w:rPr>
          <w:position w:val="-10"/>
        </w:rPr>
        <w:object w:dxaOrig="440" w:dyaOrig="320">
          <v:shape id="_x0000_i1051" type="#_x0000_t75" style="width:21.75pt;height:15.75pt" o:ole="">
            <v:imagedata r:id="rId9" o:title=""/>
          </v:shape>
          <o:OLEObject Type="Embed" ProgID="Equation.DSMT4" ShapeID="_x0000_i1051" DrawAspect="Content" ObjectID="_1450009565" r:id="rId53"/>
        </w:object>
      </w:r>
      <w:r>
        <w:rPr>
          <w:rFonts w:hint="eastAsia"/>
        </w:rPr>
        <w:t>值成线性关系，即玻璃电极具有氢功能。</w:t>
      </w:r>
    </w:p>
    <w:p w:rsidR="00EC7083" w:rsidRDefault="00EC7083" w:rsidP="00FC230A">
      <w:pPr>
        <w:ind w:firstLineChars="200" w:firstLine="31680"/>
      </w:pPr>
      <w:r>
        <w:rPr>
          <w:rFonts w:hint="eastAsia"/>
        </w:rPr>
        <w:t>玻璃电极的电极电势公式为</w:t>
      </w:r>
    </w:p>
    <w:p w:rsidR="00EC7083" w:rsidRDefault="00EC7083" w:rsidP="003F15B9">
      <w:r>
        <w:t xml:space="preserve">                 </w:t>
      </w:r>
      <w:r w:rsidRPr="004F7606">
        <w:rPr>
          <w:position w:val="-34"/>
        </w:rPr>
        <w:object w:dxaOrig="4140" w:dyaOrig="720">
          <v:shape id="_x0000_i1052" type="#_x0000_t75" style="width:204.75pt;height:36pt" o:ole="">
            <v:imagedata r:id="rId54" o:title=""/>
          </v:shape>
          <o:OLEObject Type="Embed" ProgID="Equation.DSMT4" ShapeID="_x0000_i1052" DrawAspect="Content" ObjectID="_1450009566" r:id="rId55"/>
        </w:object>
      </w:r>
    </w:p>
    <w:p w:rsidR="00EC7083" w:rsidRDefault="00EC7083" w:rsidP="00FC230A">
      <w:pPr>
        <w:ind w:firstLineChars="200" w:firstLine="31680"/>
      </w:pPr>
      <w:r>
        <w:rPr>
          <w:rFonts w:hint="eastAsia"/>
        </w:rPr>
        <w:t>将玻璃电极和甘汞电极组成如下电池</w:t>
      </w:r>
    </w:p>
    <w:p w:rsidR="00EC7083" w:rsidRDefault="00EC7083" w:rsidP="003F15B9">
      <w:r>
        <w:t xml:space="preserve">                </w:t>
      </w:r>
      <w:r w:rsidRPr="004F7606">
        <w:rPr>
          <w:position w:val="-18"/>
        </w:rPr>
        <w:object w:dxaOrig="3660" w:dyaOrig="480">
          <v:shape id="_x0000_i1053" type="#_x0000_t75" style="width:183pt;height:24pt" o:ole="">
            <v:imagedata r:id="rId56" o:title=""/>
          </v:shape>
          <o:OLEObject Type="Embed" ProgID="Equation.DSMT4" ShapeID="_x0000_i1053" DrawAspect="Content" ObjectID="_1450009567" r:id="rId57"/>
        </w:object>
      </w:r>
    </w:p>
    <w:p w:rsidR="00EC7083" w:rsidRDefault="00EC7083" w:rsidP="00FC230A">
      <w:pPr>
        <w:ind w:firstLineChars="200" w:firstLine="31680"/>
      </w:pPr>
      <w:r>
        <w:rPr>
          <w:rFonts w:hint="eastAsia"/>
        </w:rPr>
        <w:t>要用这一电池的电动势计算待测溶液的</w:t>
      </w:r>
      <w:r w:rsidRPr="004F7606">
        <w:rPr>
          <w:position w:val="-10"/>
        </w:rPr>
        <w:object w:dxaOrig="440" w:dyaOrig="320">
          <v:shape id="_x0000_i1054" type="#_x0000_t75" style="width:21.75pt;height:15.75pt" o:ole="">
            <v:imagedata r:id="rId58" o:title=""/>
          </v:shape>
          <o:OLEObject Type="Embed" ProgID="Equation.DSMT4" ShapeID="_x0000_i1054" DrawAspect="Content" ObjectID="_1450009568" r:id="rId59"/>
        </w:object>
      </w:r>
      <w:r>
        <w:rPr>
          <w:rFonts w:hint="eastAsia"/>
        </w:rPr>
        <w:t>，必须先知道</w:t>
      </w:r>
      <w:r w:rsidRPr="004F7606">
        <w:rPr>
          <w:position w:val="-14"/>
        </w:rPr>
        <w:object w:dxaOrig="340" w:dyaOrig="400">
          <v:shape id="_x0000_i1055" type="#_x0000_t75" style="width:17.25pt;height:20.25pt" o:ole="">
            <v:imagedata r:id="rId60" o:title=""/>
          </v:shape>
          <o:OLEObject Type="Embed" ProgID="Equation.DSMT4" ShapeID="_x0000_i1055" DrawAspect="Content" ObjectID="_1450009569" r:id="rId61"/>
        </w:object>
      </w:r>
      <w:r>
        <w:rPr>
          <w:rFonts w:hint="eastAsia"/>
        </w:rPr>
        <w:t>，但不同的玻璃电极有不同的</w:t>
      </w:r>
      <w:r w:rsidRPr="004F7606">
        <w:rPr>
          <w:position w:val="-14"/>
        </w:rPr>
        <w:object w:dxaOrig="340" w:dyaOrig="400">
          <v:shape id="_x0000_i1056" type="#_x0000_t75" style="width:17.25pt;height:20.25pt" o:ole="">
            <v:imagedata r:id="rId60" o:title=""/>
          </v:shape>
          <o:OLEObject Type="Embed" ProgID="Equation.DSMT4" ShapeID="_x0000_i1056" DrawAspect="Content" ObjectID="_1450009570" r:id="rId62"/>
        </w:object>
      </w:r>
      <w:r>
        <w:rPr>
          <w:rFonts w:hint="eastAsia"/>
        </w:rPr>
        <w:t>，即使同一玻璃电极，</w:t>
      </w:r>
      <w:r w:rsidRPr="004F7606">
        <w:rPr>
          <w:position w:val="-14"/>
        </w:rPr>
        <w:object w:dxaOrig="340" w:dyaOrig="400">
          <v:shape id="_x0000_i1057" type="#_x0000_t75" style="width:17.25pt;height:20.25pt" o:ole="">
            <v:imagedata r:id="rId60" o:title=""/>
          </v:shape>
          <o:OLEObject Type="Embed" ProgID="Equation.DSMT4" ShapeID="_x0000_i1057" DrawAspect="Content" ObjectID="_1450009571" r:id="rId63"/>
        </w:object>
      </w:r>
      <w:r>
        <w:rPr>
          <w:rFonts w:hint="eastAsia"/>
        </w:rPr>
        <w:t>也往往随时间而变化。因此在实际测量中通常先用</w:t>
      </w:r>
      <w:r w:rsidRPr="004F7606">
        <w:rPr>
          <w:position w:val="-10"/>
        </w:rPr>
        <w:object w:dxaOrig="440" w:dyaOrig="320">
          <v:shape id="_x0000_i1058" type="#_x0000_t75" style="width:21.75pt;height:15.75pt" o:ole="">
            <v:imagedata r:id="rId58" o:title=""/>
          </v:shape>
          <o:OLEObject Type="Embed" ProgID="Equation.DSMT4" ShapeID="_x0000_i1058" DrawAspect="Content" ObjectID="_1450009572" r:id="rId64"/>
        </w:object>
      </w:r>
      <w:r>
        <w:rPr>
          <w:rFonts w:hint="eastAsia"/>
        </w:rPr>
        <w:t>值已知的标准缓冲溶液进行标定，然后再对待测溶液进行测量。不难证明，若设</w:t>
      </w:r>
      <w:r w:rsidRPr="004F7606">
        <w:rPr>
          <w:position w:val="-12"/>
        </w:rPr>
        <w:object w:dxaOrig="499" w:dyaOrig="360">
          <v:shape id="_x0000_i1059" type="#_x0000_t75" style="width:24.75pt;height:18pt" o:ole="">
            <v:imagedata r:id="rId65" o:title=""/>
          </v:shape>
          <o:OLEObject Type="Embed" ProgID="Equation.DSMT4" ShapeID="_x0000_i1059" DrawAspect="Content" ObjectID="_1450009573" r:id="rId66"/>
        </w:object>
      </w:r>
      <w:r>
        <w:rPr>
          <w:rFonts w:hint="eastAsia"/>
        </w:rPr>
        <w:t>和</w:t>
      </w:r>
      <w:r w:rsidRPr="004F7606">
        <w:rPr>
          <w:position w:val="-12"/>
        </w:rPr>
        <w:object w:dxaOrig="480" w:dyaOrig="360">
          <v:shape id="_x0000_i1060" type="#_x0000_t75" style="width:24pt;height:18pt" o:ole="">
            <v:imagedata r:id="rId67" o:title=""/>
          </v:shape>
          <o:OLEObject Type="Embed" ProgID="Equation.DSMT4" ShapeID="_x0000_i1060" DrawAspect="Content" ObjectID="_1450009574" r:id="rId68"/>
        </w:object>
      </w:r>
      <w:r>
        <w:rPr>
          <w:rFonts w:hint="eastAsia"/>
        </w:rPr>
        <w:t>分别表示待测溶液和标准缓冲溶液的</w:t>
      </w:r>
      <w:r w:rsidRPr="004F7606">
        <w:rPr>
          <w:position w:val="-10"/>
        </w:rPr>
        <w:object w:dxaOrig="440" w:dyaOrig="320">
          <v:shape id="_x0000_i1061" type="#_x0000_t75" style="width:21.75pt;height:15.75pt" o:ole="">
            <v:imagedata r:id="rId58" o:title=""/>
          </v:shape>
          <o:OLEObject Type="Embed" ProgID="Equation.DSMT4" ShapeID="_x0000_i1061" DrawAspect="Content" ObjectID="_1450009575" r:id="rId69"/>
        </w:object>
      </w:r>
      <w:r>
        <w:rPr>
          <w:rFonts w:hint="eastAsia"/>
        </w:rPr>
        <w:t>值，</w:t>
      </w:r>
      <w:r w:rsidRPr="004F7606">
        <w:rPr>
          <w:position w:val="-12"/>
        </w:rPr>
        <w:object w:dxaOrig="279" w:dyaOrig="360">
          <v:shape id="_x0000_i1062" type="#_x0000_t75" style="width:13.5pt;height:18pt" o:ole="">
            <v:imagedata r:id="rId70" o:title=""/>
          </v:shape>
          <o:OLEObject Type="Embed" ProgID="Equation.DSMT4" ShapeID="_x0000_i1062" DrawAspect="Content" ObjectID="_1450009576" r:id="rId71"/>
        </w:object>
      </w:r>
      <w:r>
        <w:rPr>
          <w:rFonts w:hint="eastAsia"/>
        </w:rPr>
        <w:t>和</w:t>
      </w:r>
      <w:r w:rsidRPr="004F7606">
        <w:rPr>
          <w:position w:val="-12"/>
        </w:rPr>
        <w:object w:dxaOrig="260" w:dyaOrig="360">
          <v:shape id="_x0000_i1063" type="#_x0000_t75" style="width:12.75pt;height:18pt" o:ole="">
            <v:imagedata r:id="rId72" o:title=""/>
          </v:shape>
          <o:OLEObject Type="Embed" ProgID="Equation.DSMT4" ShapeID="_x0000_i1063" DrawAspect="Content" ObjectID="_1450009577" r:id="rId73"/>
        </w:object>
      </w:r>
      <w:r>
        <w:rPr>
          <w:rFonts w:hint="eastAsia"/>
        </w:rPr>
        <w:t>分别表示待测溶液和标准缓冲溶液所构成电池的电动势，则</w:t>
      </w:r>
    </w:p>
    <w:p w:rsidR="00EC7083" w:rsidRDefault="00EC7083" w:rsidP="003F15B9">
      <w:r>
        <w:t xml:space="preserve">                           </w:t>
      </w:r>
      <w:r w:rsidRPr="004F7606">
        <w:rPr>
          <w:position w:val="-54"/>
        </w:rPr>
        <w:object w:dxaOrig="2360" w:dyaOrig="920">
          <v:shape id="_x0000_i1064" type="#_x0000_t75" style="width:142.5pt;height:55.5pt" o:ole="" o:bordertopcolor="red" o:borderleftcolor="red" o:borderbottomcolor="red" o:borderrightcolor="red">
            <v:imagedata r:id="rId74" o:title=""/>
            <w10:bordertop type="single" width="4"/>
            <w10:borderleft type="single" width="4"/>
            <w10:borderbottom type="single" width="4"/>
            <w10:borderright type="single" width="4"/>
          </v:shape>
          <o:OLEObject Type="Embed" ProgID="Equation.DSMT4" ShapeID="_x0000_i1064" DrawAspect="Content" ObjectID="_1450009578" r:id="rId75"/>
        </w:object>
      </w:r>
    </w:p>
    <w:p w:rsidR="00EC7083" w:rsidRDefault="00EC7083" w:rsidP="003F15B9">
      <w:r>
        <w:rPr>
          <w:rFonts w:hint="eastAsia"/>
        </w:rPr>
        <w:t>所以，只要测出甘汞电极与待测溶液和标准缓冲溶液分别所构成电池的电动势</w:t>
      </w:r>
      <w:r w:rsidRPr="004F7606">
        <w:rPr>
          <w:position w:val="-12"/>
        </w:rPr>
        <w:object w:dxaOrig="279" w:dyaOrig="360">
          <v:shape id="_x0000_i1065" type="#_x0000_t75" style="width:13.5pt;height:18pt" o:ole="">
            <v:imagedata r:id="rId70" o:title=""/>
          </v:shape>
          <o:OLEObject Type="Embed" ProgID="Equation.DSMT4" ShapeID="_x0000_i1065" DrawAspect="Content" ObjectID="_1450009579" r:id="rId76"/>
        </w:object>
      </w:r>
      <w:r>
        <w:rPr>
          <w:rFonts w:hint="eastAsia"/>
        </w:rPr>
        <w:t>和</w:t>
      </w:r>
      <w:r w:rsidRPr="004F7606">
        <w:rPr>
          <w:position w:val="-12"/>
        </w:rPr>
        <w:object w:dxaOrig="260" w:dyaOrig="360">
          <v:shape id="_x0000_i1066" type="#_x0000_t75" style="width:12.75pt;height:18pt" o:ole="">
            <v:imagedata r:id="rId72" o:title=""/>
          </v:shape>
          <o:OLEObject Type="Embed" ProgID="Equation.DSMT4" ShapeID="_x0000_i1066" DrawAspect="Content" ObjectID="_1450009580" r:id="rId77"/>
        </w:object>
      </w:r>
      <w:r>
        <w:rPr>
          <w:rFonts w:hint="eastAsia"/>
        </w:rPr>
        <w:t>，然后代入上式就可算出待测溶液的</w:t>
      </w:r>
      <w:r w:rsidRPr="004F7606">
        <w:rPr>
          <w:position w:val="-10"/>
        </w:rPr>
        <w:object w:dxaOrig="440" w:dyaOrig="320">
          <v:shape id="_x0000_i1067" type="#_x0000_t75" style="width:21.75pt;height:15.75pt" o:ole="">
            <v:imagedata r:id="rId58" o:title=""/>
          </v:shape>
          <o:OLEObject Type="Embed" ProgID="Equation.DSMT4" ShapeID="_x0000_i1067" DrawAspect="Content" ObjectID="_1450009581" r:id="rId78"/>
        </w:object>
      </w:r>
      <w:r>
        <w:rPr>
          <w:rFonts w:hint="eastAsia"/>
        </w:rPr>
        <w:t>值。</w:t>
      </w:r>
    </w:p>
    <w:p w:rsidR="00EC7083" w:rsidRDefault="00EC7083" w:rsidP="00FC230A">
      <w:pPr>
        <w:ind w:firstLineChars="200" w:firstLine="31680"/>
      </w:pPr>
      <w:r>
        <w:rPr>
          <w:rFonts w:hint="eastAsia"/>
        </w:rPr>
        <w:t>由于玻璃电极的内阻很大，一般在</w:t>
      </w:r>
      <w:r w:rsidRPr="004F7606">
        <w:rPr>
          <w:position w:val="-6"/>
        </w:rPr>
        <w:object w:dxaOrig="1180" w:dyaOrig="320">
          <v:shape id="_x0000_i1068" type="#_x0000_t75" style="width:58.5pt;height:15.75pt" o:ole="">
            <v:imagedata r:id="rId79" o:title=""/>
          </v:shape>
          <o:OLEObject Type="Embed" ProgID="Equation.DSMT4" ShapeID="_x0000_i1068" DrawAspect="Content" ObjectID="_1450009582" r:id="rId80"/>
        </w:object>
      </w:r>
      <w:r>
        <w:rPr>
          <w:rFonts w:hint="eastAsia"/>
        </w:rPr>
        <w:t>，因此测量</w:t>
      </w:r>
      <w:r w:rsidRPr="004F7606">
        <w:rPr>
          <w:position w:val="-4"/>
        </w:rPr>
        <w:object w:dxaOrig="240" w:dyaOrig="260">
          <v:shape id="_x0000_i1069" type="#_x0000_t75" style="width:12pt;height:12.75pt" o:ole="">
            <v:imagedata r:id="rId81" o:title=""/>
          </v:shape>
          <o:OLEObject Type="Embed" ProgID="Equation.DSMT4" ShapeID="_x0000_i1069" DrawAspect="Content" ObjectID="_1450009583" r:id="rId82"/>
        </w:object>
      </w:r>
      <w:r>
        <w:rPr>
          <w:rFonts w:hint="eastAsia"/>
        </w:rPr>
        <w:t>时不能用通常的电压表，必须用高输入阻抗的豪伏计。</w:t>
      </w:r>
    </w:p>
    <w:p w:rsidR="00EC7083" w:rsidRPr="003F15B9" w:rsidRDefault="00EC7083" w:rsidP="003F15B9">
      <w:r>
        <w:t xml:space="preserve">                                                                                                                                                                                      </w:t>
      </w:r>
    </w:p>
    <w:p w:rsidR="00EC7083" w:rsidRPr="00F647D6" w:rsidRDefault="00EC7083" w:rsidP="004B33DC">
      <w:pPr>
        <w:pStyle w:val="ListParagraph"/>
        <w:ind w:firstLineChars="0" w:firstLine="0"/>
        <w:rPr>
          <w:b/>
        </w:rPr>
      </w:pPr>
      <w:r w:rsidRPr="00F647D6">
        <w:rPr>
          <w:rFonts w:hint="eastAsia"/>
          <w:b/>
        </w:rPr>
        <w:t>三</w:t>
      </w:r>
      <w:r>
        <w:rPr>
          <w:rFonts w:hint="eastAsia"/>
          <w:b/>
        </w:rPr>
        <w:t>、</w:t>
      </w:r>
      <w:r w:rsidRPr="00F647D6">
        <w:rPr>
          <w:rFonts w:hint="eastAsia"/>
          <w:b/>
        </w:rPr>
        <w:t>仪器、试剂</w:t>
      </w:r>
    </w:p>
    <w:p w:rsidR="00EC7083" w:rsidRDefault="00EC7083" w:rsidP="00F647D6">
      <w:pPr>
        <w:pStyle w:val="ListParagraph"/>
        <w:ind w:firstLine="31680"/>
      </w:pPr>
      <w:r>
        <w:rPr>
          <w:rFonts w:hint="eastAsia"/>
        </w:rPr>
        <w:t>电位差计，高输入阻抗豪伏计，铂电极，电子分析天平，烧杯，容量瓶，移液管，饱和甘汞电极，玻璃电极，标准缓冲溶液，</w:t>
      </w:r>
      <w:r w:rsidRPr="004F7606">
        <w:rPr>
          <w:position w:val="-10"/>
        </w:rPr>
        <w:object w:dxaOrig="1020" w:dyaOrig="320">
          <v:shape id="_x0000_i1070" type="#_x0000_t75" style="width:51pt;height:15.75pt" o:ole="">
            <v:imagedata r:id="rId83" o:title=""/>
          </v:shape>
          <o:OLEObject Type="Embed" ProgID="Equation.DSMT4" ShapeID="_x0000_i1070" DrawAspect="Content" ObjectID="_1450009584" r:id="rId84"/>
        </w:object>
      </w:r>
      <w:r>
        <w:rPr>
          <w:rFonts w:hint="eastAsia"/>
        </w:rPr>
        <w:t>，</w:t>
      </w:r>
      <w:r w:rsidRPr="004F7606">
        <w:rPr>
          <w:position w:val="-10"/>
        </w:rPr>
        <w:object w:dxaOrig="1120" w:dyaOrig="320">
          <v:shape id="_x0000_i1071" type="#_x0000_t75" style="width:56.25pt;height:15.75pt" o:ole="">
            <v:imagedata r:id="rId85" o:title=""/>
          </v:shape>
          <o:OLEObject Type="Embed" ProgID="Equation.DSMT4" ShapeID="_x0000_i1071" DrawAspect="Content" ObjectID="_1450009585" r:id="rId86"/>
        </w:object>
      </w:r>
      <w:r>
        <w:rPr>
          <w:rFonts w:hint="eastAsia"/>
        </w:rPr>
        <w:t>，</w:t>
      </w:r>
      <w:r w:rsidRPr="004F7606">
        <w:rPr>
          <w:position w:val="-12"/>
        </w:rPr>
        <w:object w:dxaOrig="2240" w:dyaOrig="360">
          <v:shape id="_x0000_i1072" type="#_x0000_t75" style="width:111.75pt;height:18pt" o:ole="">
            <v:imagedata r:id="rId87" o:title=""/>
          </v:shape>
          <o:OLEObject Type="Embed" ProgID="Equation.DSMT4" ShapeID="_x0000_i1072" DrawAspect="Content" ObjectID="_1450009586" r:id="rId88"/>
        </w:object>
      </w:r>
      <w:r>
        <w:rPr>
          <w:rFonts w:hint="eastAsia"/>
        </w:rPr>
        <w:t>，</w:t>
      </w:r>
      <w:r w:rsidRPr="004F7606">
        <w:rPr>
          <w:position w:val="-12"/>
        </w:rPr>
        <w:object w:dxaOrig="1420" w:dyaOrig="360">
          <v:shape id="_x0000_i1073" type="#_x0000_t75" style="width:70.5pt;height:18pt" o:ole="">
            <v:imagedata r:id="rId89" o:title=""/>
          </v:shape>
          <o:OLEObject Type="Embed" ProgID="Equation.DSMT4" ShapeID="_x0000_i1073" DrawAspect="Content" ObjectID="_1450009587" r:id="rId90"/>
        </w:object>
      </w:r>
      <w:r>
        <w:rPr>
          <w:rFonts w:hint="eastAsia"/>
        </w:rPr>
        <w:t>。</w:t>
      </w:r>
    </w:p>
    <w:p w:rsidR="00EC7083" w:rsidRPr="00F647D6" w:rsidRDefault="00EC7083" w:rsidP="004B33DC">
      <w:pPr>
        <w:pStyle w:val="ListParagraph"/>
        <w:ind w:firstLineChars="0" w:firstLine="0"/>
        <w:rPr>
          <w:b/>
        </w:rPr>
      </w:pPr>
      <w:r w:rsidRPr="00F647D6">
        <w:rPr>
          <w:rFonts w:hint="eastAsia"/>
          <w:b/>
        </w:rPr>
        <w:t>四、实验步骤</w:t>
      </w:r>
    </w:p>
    <w:p w:rsidR="00EC7083" w:rsidRDefault="00EC7083" w:rsidP="00656932">
      <w:pPr>
        <w:pStyle w:val="ListParagraph"/>
        <w:ind w:firstLineChars="0" w:firstLine="0"/>
      </w:pPr>
      <w:r>
        <w:t>1</w:t>
      </w:r>
      <w:r>
        <w:rPr>
          <w:rFonts w:hint="eastAsia"/>
        </w:rPr>
        <w:t>、醌氢醌电极测</w:t>
      </w:r>
      <w:r w:rsidRPr="004F7606">
        <w:rPr>
          <w:position w:val="-10"/>
        </w:rPr>
        <w:object w:dxaOrig="440" w:dyaOrig="320">
          <v:shape id="_x0000_i1074" type="#_x0000_t75" style="width:21.75pt;height:15.75pt" o:ole="">
            <v:imagedata r:id="rId58" o:title=""/>
          </v:shape>
          <o:OLEObject Type="Embed" ProgID="Equation.DSMT4" ShapeID="_x0000_i1074" DrawAspect="Content" ObjectID="_1450009588" r:id="rId91"/>
        </w:object>
      </w:r>
      <w:r>
        <w:rPr>
          <w:rFonts w:hint="eastAsia"/>
        </w:rPr>
        <w:t>值</w:t>
      </w:r>
    </w:p>
    <w:p w:rsidR="00EC7083" w:rsidRDefault="00EC7083" w:rsidP="00656932">
      <w:pPr>
        <w:ind w:firstLineChars="200" w:firstLine="31680"/>
      </w:pPr>
      <w:fldSimple w:instr=" = 1 \* GB2 ">
        <w:r>
          <w:rPr>
            <w:rFonts w:hint="eastAsia"/>
            <w:noProof/>
          </w:rPr>
          <w:t>⑴</w:t>
        </w:r>
      </w:fldSimple>
      <w:r>
        <w:rPr>
          <w:rFonts w:hint="eastAsia"/>
        </w:rPr>
        <w:t>配制</w:t>
      </w:r>
      <w:r w:rsidRPr="004F7606">
        <w:rPr>
          <w:position w:val="-6"/>
        </w:rPr>
        <w:object w:dxaOrig="1700" w:dyaOrig="320">
          <v:shape id="_x0000_i1075" type="#_x0000_t75" style="width:84.75pt;height:15.75pt" o:ole="">
            <v:imagedata r:id="rId92" o:title=""/>
          </v:shape>
          <o:OLEObject Type="Embed" ProgID="Equation.DSMT4" ShapeID="_x0000_i1075" DrawAspect="Content" ObjectID="_1450009589" r:id="rId93"/>
        </w:object>
      </w:r>
      <w:r>
        <w:rPr>
          <w:rFonts w:hint="eastAsia"/>
        </w:rPr>
        <w:t>和</w:t>
      </w:r>
      <w:r w:rsidRPr="004F7606">
        <w:rPr>
          <w:position w:val="-6"/>
        </w:rPr>
        <w:object w:dxaOrig="1820" w:dyaOrig="320">
          <v:shape id="_x0000_i1076" type="#_x0000_t75" style="width:90.75pt;height:15.75pt" o:ole="">
            <v:imagedata r:id="rId94" o:title=""/>
          </v:shape>
          <o:OLEObject Type="Embed" ProgID="Equation.DSMT4" ShapeID="_x0000_i1076" DrawAspect="Content" ObjectID="_1450009590" r:id="rId95"/>
        </w:object>
      </w:r>
      <w:r>
        <w:rPr>
          <w:rFonts w:hint="eastAsia"/>
        </w:rPr>
        <w:t>各</w:t>
      </w:r>
      <w:r w:rsidRPr="004F7606">
        <w:rPr>
          <w:position w:val="-6"/>
        </w:rPr>
        <w:object w:dxaOrig="560" w:dyaOrig="279">
          <v:shape id="_x0000_i1077" type="#_x0000_t75" style="width:27.75pt;height:13.5pt" o:ole="">
            <v:imagedata r:id="rId96" o:title=""/>
          </v:shape>
          <o:OLEObject Type="Embed" ProgID="Equation.DSMT4" ShapeID="_x0000_i1077" DrawAspect="Content" ObjectID="_1450009591" r:id="rId97"/>
        </w:object>
      </w:r>
      <w:r>
        <w:rPr>
          <w:rFonts w:hint="eastAsia"/>
        </w:rPr>
        <w:t>四组公用，配制甲液：每升溶液含</w:t>
      </w:r>
      <w:smartTag w:uri="urn:schemas-microsoft-com:office:smarttags" w:element="chmetcnv">
        <w:smartTagPr>
          <w:attr w:name="TCSC" w:val="0"/>
          <w:attr w:name="NumberType" w:val="1"/>
          <w:attr w:name="Negative" w:val="False"/>
          <w:attr w:name="HasSpace" w:val="False"/>
          <w:attr w:name="SourceValue" w:val="11.876"/>
          <w:attr w:name="UnitName" w:val="g"/>
        </w:smartTagPr>
        <w:r>
          <w:t>11.876g</w:t>
        </w:r>
      </w:smartTag>
      <w:r w:rsidRPr="004F7606">
        <w:rPr>
          <w:position w:val="-12"/>
        </w:rPr>
        <w:object w:dxaOrig="2240" w:dyaOrig="360">
          <v:shape id="_x0000_i1078" type="#_x0000_t75" style="width:111.75pt;height:18pt" o:ole="">
            <v:imagedata r:id="rId98" o:title=""/>
          </v:shape>
          <o:OLEObject Type="Embed" ProgID="Equation.DSMT4" ShapeID="_x0000_i1078" DrawAspect="Content" ObjectID="_1450009592" r:id="rId99"/>
        </w:object>
      </w:r>
      <w:r w:rsidRPr="004F7606">
        <w:rPr>
          <w:position w:val="-6"/>
        </w:rPr>
        <w:object w:dxaOrig="780" w:dyaOrig="279">
          <v:shape id="_x0000_i1079" type="#_x0000_t75" style="width:39pt;height:13.5pt" o:ole="">
            <v:imagedata r:id="rId100" o:title=""/>
          </v:shape>
          <o:OLEObject Type="Embed" ProgID="Equation.DSMT4" ShapeID="_x0000_i1079" DrawAspect="Content" ObjectID="_1450009593" r:id="rId101"/>
        </w:object>
      </w:r>
      <w:r>
        <w:rPr>
          <w:rFonts w:hint="eastAsia"/>
        </w:rPr>
        <w:t>公用，配制乙液：每升溶液含</w:t>
      </w:r>
      <w:smartTag w:uri="urn:schemas-microsoft-com:office:smarttags" w:element="chmetcnv">
        <w:smartTagPr>
          <w:attr w:name="TCSC" w:val="0"/>
          <w:attr w:name="NumberType" w:val="1"/>
          <w:attr w:name="Negative" w:val="False"/>
          <w:attr w:name="HasSpace" w:val="False"/>
          <w:attr w:name="SourceValue" w:val="9.078"/>
          <w:attr w:name="UnitName" w:val="g"/>
        </w:smartTagPr>
        <w:r>
          <w:t>9.078g</w:t>
        </w:r>
      </w:smartTag>
      <w:r w:rsidRPr="004F7606">
        <w:rPr>
          <w:position w:val="-12"/>
        </w:rPr>
        <w:object w:dxaOrig="1420" w:dyaOrig="360">
          <v:shape id="_x0000_i1080" type="#_x0000_t75" style="width:70.5pt;height:18pt" o:ole="">
            <v:imagedata r:id="rId89" o:title=""/>
          </v:shape>
          <o:OLEObject Type="Embed" ProgID="Equation.DSMT4" ShapeID="_x0000_i1080" DrawAspect="Content" ObjectID="_1450009594" r:id="rId102"/>
        </w:object>
      </w:r>
      <w:r w:rsidRPr="004F7606">
        <w:rPr>
          <w:position w:val="-6"/>
        </w:rPr>
        <w:object w:dxaOrig="780" w:dyaOrig="279">
          <v:shape id="_x0000_i1081" type="#_x0000_t75" style="width:39pt;height:13.5pt" o:ole="">
            <v:imagedata r:id="rId100" o:title=""/>
          </v:shape>
          <o:OLEObject Type="Embed" ProgID="Equation.DSMT4" ShapeID="_x0000_i1081" DrawAspect="Content" ObjectID="_1450009595" r:id="rId103"/>
        </w:object>
      </w:r>
      <w:r>
        <w:rPr>
          <w:rFonts w:hint="eastAsia"/>
        </w:rPr>
        <w:t>公用，</w:t>
      </w:r>
      <w:r>
        <w:t xml:space="preserve"> </w:t>
      </w:r>
      <w:r>
        <w:rPr>
          <w:rFonts w:hint="eastAsia"/>
        </w:rPr>
        <w:t>配制</w:t>
      </w:r>
      <w:r w:rsidRPr="004F7606">
        <w:rPr>
          <w:position w:val="-10"/>
        </w:rPr>
        <w:object w:dxaOrig="440" w:dyaOrig="320">
          <v:shape id="_x0000_i1082" type="#_x0000_t75" style="width:21.75pt;height:15.75pt" o:ole="">
            <v:imagedata r:id="rId58" o:title=""/>
          </v:shape>
          <o:OLEObject Type="Embed" ProgID="Equation.DSMT4" ShapeID="_x0000_i1082" DrawAspect="Content" ObjectID="_1450009596" r:id="rId104"/>
        </w:object>
      </w:r>
      <w:r>
        <w:rPr>
          <w:rFonts w:hint="eastAsia"/>
        </w:rPr>
        <w:t>值为</w:t>
      </w:r>
      <w:r>
        <w:t>4.003</w:t>
      </w:r>
      <w:r>
        <w:rPr>
          <w:rFonts w:hint="eastAsia"/>
        </w:rPr>
        <w:t>标准缓冲溶液</w:t>
      </w:r>
      <w:r w:rsidRPr="004F7606">
        <w:rPr>
          <w:position w:val="-6"/>
        </w:rPr>
        <w:object w:dxaOrig="780" w:dyaOrig="279">
          <v:shape id="_x0000_i1083" type="#_x0000_t75" style="width:39pt;height:13.5pt" o:ole="">
            <v:imagedata r:id="rId100" o:title=""/>
          </v:shape>
          <o:OLEObject Type="Embed" ProgID="Equation.DSMT4" ShapeID="_x0000_i1083" DrawAspect="Content" ObjectID="_1450009597" r:id="rId105"/>
        </w:object>
      </w:r>
      <w:r>
        <w:rPr>
          <w:rFonts w:hint="eastAsia"/>
        </w:rPr>
        <w:t>公用。</w:t>
      </w:r>
      <w:r>
        <w:t xml:space="preserve"> </w:t>
      </w:r>
    </w:p>
    <w:p w:rsidR="00EC7083" w:rsidRDefault="00EC7083" w:rsidP="00656932">
      <w:pPr>
        <w:ind w:firstLineChars="200" w:firstLine="31680"/>
      </w:pPr>
      <w:fldSimple w:instr=" = 2 \* GB2 ">
        <w:r>
          <w:rPr>
            <w:rFonts w:hint="eastAsia"/>
            <w:noProof/>
          </w:rPr>
          <w:t>⑵</w:t>
        </w:r>
      </w:fldSimple>
      <w:r>
        <w:rPr>
          <w:rFonts w:hint="eastAsia"/>
        </w:rPr>
        <w:t>取</w:t>
      </w:r>
      <w:r w:rsidRPr="004F7606">
        <w:rPr>
          <w:position w:val="-6"/>
        </w:rPr>
        <w:object w:dxaOrig="1700" w:dyaOrig="320">
          <v:shape id="_x0000_i1084" type="#_x0000_t75" style="width:84.75pt;height:15.75pt" o:ole="">
            <v:imagedata r:id="rId92" o:title=""/>
          </v:shape>
          <o:OLEObject Type="Embed" ProgID="Equation.DSMT4" ShapeID="_x0000_i1084" DrawAspect="Content" ObjectID="_1450009598" r:id="rId106"/>
        </w:object>
      </w:r>
      <w:r>
        <w:rPr>
          <w:rFonts w:hint="eastAsia"/>
        </w:rPr>
        <w:t>和</w:t>
      </w:r>
      <w:r w:rsidRPr="004F7606">
        <w:rPr>
          <w:position w:val="-6"/>
        </w:rPr>
        <w:object w:dxaOrig="1820" w:dyaOrig="320">
          <v:shape id="_x0000_i1085" type="#_x0000_t75" style="width:90.75pt;height:15.75pt" o:ole="">
            <v:imagedata r:id="rId94" o:title=""/>
          </v:shape>
          <o:OLEObject Type="Embed" ProgID="Equation.DSMT4" ShapeID="_x0000_i1085" DrawAspect="Content" ObjectID="_1450009599" r:id="rId107"/>
        </w:object>
      </w:r>
      <w:r>
        <w:rPr>
          <w:rFonts w:hint="eastAsia"/>
        </w:rPr>
        <w:t>溶液各</w:t>
      </w:r>
      <w:r w:rsidRPr="004F7606">
        <w:rPr>
          <w:position w:val="-6"/>
        </w:rPr>
        <w:object w:dxaOrig="440" w:dyaOrig="279">
          <v:shape id="_x0000_i1086" type="#_x0000_t75" style="width:21.75pt;height:13.5pt" o:ole="">
            <v:imagedata r:id="rId108" o:title=""/>
          </v:shape>
          <o:OLEObject Type="Embed" ProgID="Equation.DSMT4" ShapeID="_x0000_i1086" DrawAspect="Content" ObjectID="_1450009600" r:id="rId109"/>
        </w:object>
      </w:r>
      <w:r>
        <w:rPr>
          <w:rFonts w:hint="eastAsia"/>
        </w:rPr>
        <w:t>，混合后加</w:t>
      </w:r>
      <w:r w:rsidRPr="004F7606">
        <w:rPr>
          <w:position w:val="-12"/>
        </w:rPr>
        <w:object w:dxaOrig="520" w:dyaOrig="360">
          <v:shape id="_x0000_i1087" type="#_x0000_t75" style="width:26.25pt;height:18pt" o:ole="">
            <v:imagedata r:id="rId110" o:title=""/>
          </v:shape>
          <o:OLEObject Type="Embed" ProgID="Equation.DSMT4" ShapeID="_x0000_i1087" DrawAspect="Content" ObjectID="_1450009601" r:id="rId111"/>
        </w:object>
      </w:r>
      <w:r>
        <w:rPr>
          <w:rFonts w:hint="eastAsia"/>
        </w:rPr>
        <w:t>稀释至</w:t>
      </w:r>
      <w:r w:rsidRPr="004F7606">
        <w:rPr>
          <w:position w:val="-6"/>
        </w:rPr>
        <w:object w:dxaOrig="560" w:dyaOrig="279">
          <v:shape id="_x0000_i1088" type="#_x0000_t75" style="width:27.75pt;height:13.5pt" o:ole="">
            <v:imagedata r:id="rId112" o:title=""/>
          </v:shape>
          <o:OLEObject Type="Embed" ProgID="Equation.DSMT4" ShapeID="_x0000_i1088" DrawAspect="Content" ObjectID="_1450009602" r:id="rId113"/>
        </w:object>
      </w:r>
      <w:r>
        <w:rPr>
          <w:rFonts w:hint="eastAsia"/>
        </w:rPr>
        <w:t>，作为待测溶液</w:t>
      </w:r>
      <w:r>
        <w:t>1</w:t>
      </w:r>
      <w:r>
        <w:rPr>
          <w:rFonts w:hint="eastAsia"/>
        </w:rPr>
        <w:t>。</w:t>
      </w:r>
    </w:p>
    <w:p w:rsidR="00EC7083" w:rsidRDefault="00EC7083" w:rsidP="00656932">
      <w:pPr>
        <w:ind w:firstLineChars="200" w:firstLine="31680"/>
      </w:pPr>
      <w:fldSimple w:instr=" = 3 \* GB2 ">
        <w:r>
          <w:rPr>
            <w:rFonts w:hint="eastAsia"/>
            <w:noProof/>
          </w:rPr>
          <w:t>⑶</w:t>
        </w:r>
      </w:fldSimple>
      <w:r>
        <w:rPr>
          <w:rFonts w:hint="eastAsia"/>
        </w:rPr>
        <w:t>取甲液</w:t>
      </w:r>
      <w:r w:rsidRPr="004F7606">
        <w:rPr>
          <w:position w:val="-6"/>
        </w:rPr>
        <w:object w:dxaOrig="600" w:dyaOrig="279">
          <v:shape id="_x0000_i1089" type="#_x0000_t75" style="width:30pt;height:13.5pt" o:ole="">
            <v:imagedata r:id="rId114" o:title=""/>
          </v:shape>
          <o:OLEObject Type="Embed" ProgID="Equation.DSMT4" ShapeID="_x0000_i1089" DrawAspect="Content" ObjectID="_1450009603" r:id="rId115"/>
        </w:object>
      </w:r>
      <w:r>
        <w:rPr>
          <w:rFonts w:hint="eastAsia"/>
        </w:rPr>
        <w:t>，乙液</w:t>
      </w:r>
      <w:r w:rsidRPr="004F7606">
        <w:rPr>
          <w:position w:val="-6"/>
        </w:rPr>
        <w:object w:dxaOrig="720" w:dyaOrig="279">
          <v:shape id="_x0000_i1090" type="#_x0000_t75" style="width:36pt;height:13.5pt" o:ole="">
            <v:imagedata r:id="rId116" o:title=""/>
          </v:shape>
          <o:OLEObject Type="Embed" ProgID="Equation.DSMT4" ShapeID="_x0000_i1090" DrawAspect="Content" ObjectID="_1450009604" r:id="rId117"/>
        </w:object>
      </w:r>
      <w:r>
        <w:rPr>
          <w:rFonts w:hint="eastAsia"/>
        </w:rPr>
        <w:t>混合，作为待测溶液</w:t>
      </w:r>
      <w:r>
        <w:t>2</w:t>
      </w:r>
      <w:r>
        <w:rPr>
          <w:rFonts w:hint="eastAsia"/>
        </w:rPr>
        <w:t>。</w:t>
      </w:r>
    </w:p>
    <w:p w:rsidR="00EC7083" w:rsidRDefault="00EC7083" w:rsidP="00656932">
      <w:pPr>
        <w:ind w:firstLineChars="200" w:firstLine="31680"/>
      </w:pPr>
      <w:fldSimple w:instr=" = 4 \* GB2 ">
        <w:r>
          <w:rPr>
            <w:rFonts w:hint="eastAsia"/>
            <w:noProof/>
          </w:rPr>
          <w:t>⑷</w:t>
        </w:r>
      </w:fldSimple>
      <w:r>
        <w:rPr>
          <w:rFonts w:hint="eastAsia"/>
        </w:rPr>
        <w:t>取甲液</w:t>
      </w:r>
      <w:r w:rsidRPr="004F7606">
        <w:rPr>
          <w:position w:val="-6"/>
        </w:rPr>
        <w:object w:dxaOrig="720" w:dyaOrig="279">
          <v:shape id="_x0000_i1091" type="#_x0000_t75" style="width:36pt;height:13.5pt" o:ole="">
            <v:imagedata r:id="rId118" o:title=""/>
          </v:shape>
          <o:OLEObject Type="Embed" ProgID="Equation.DSMT4" ShapeID="_x0000_i1091" DrawAspect="Content" ObjectID="_1450009605" r:id="rId119"/>
        </w:object>
      </w:r>
      <w:r>
        <w:rPr>
          <w:rFonts w:hint="eastAsia"/>
        </w:rPr>
        <w:t>，乙液</w:t>
      </w:r>
      <w:r w:rsidRPr="004F7606">
        <w:rPr>
          <w:position w:val="-6"/>
        </w:rPr>
        <w:object w:dxaOrig="620" w:dyaOrig="279">
          <v:shape id="_x0000_i1092" type="#_x0000_t75" style="width:30.75pt;height:13.5pt" o:ole="">
            <v:imagedata r:id="rId120" o:title=""/>
          </v:shape>
          <o:OLEObject Type="Embed" ProgID="Equation.DSMT4" ShapeID="_x0000_i1092" DrawAspect="Content" ObjectID="_1450009606" r:id="rId121"/>
        </w:object>
      </w:r>
      <w:r>
        <w:rPr>
          <w:rFonts w:hint="eastAsia"/>
        </w:rPr>
        <w:t>混合，作为待测溶液</w:t>
      </w:r>
      <w:r>
        <w:t>3</w:t>
      </w:r>
      <w:r>
        <w:rPr>
          <w:rFonts w:hint="eastAsia"/>
        </w:rPr>
        <w:t>。</w:t>
      </w:r>
    </w:p>
    <w:p w:rsidR="00EC7083" w:rsidRDefault="00EC7083" w:rsidP="00656932">
      <w:pPr>
        <w:ind w:firstLineChars="200" w:firstLine="31680"/>
      </w:pPr>
      <w:r>
        <w:rPr>
          <w:rFonts w:hint="eastAsia"/>
        </w:rPr>
        <w:t>将适量醌氢醌分别加在各待测溶液中，用玻璃棒搅拌均匀，然后将光亮铂片电极和饱和甘汞电极插入待测溶液</w:t>
      </w:r>
      <w:r>
        <w:t>1</w:t>
      </w:r>
      <w:r>
        <w:rPr>
          <w:rFonts w:hint="eastAsia"/>
        </w:rPr>
        <w:t>中，用电位差计测定此电池的电动势。</w:t>
      </w:r>
    </w:p>
    <w:p w:rsidR="00EC7083" w:rsidRDefault="00EC7083" w:rsidP="00656932">
      <w:pPr>
        <w:ind w:firstLineChars="200" w:firstLine="31680"/>
      </w:pPr>
      <w:r>
        <w:rPr>
          <w:rFonts w:hint="eastAsia"/>
        </w:rPr>
        <w:t>同上法测待测溶液</w:t>
      </w:r>
      <w:r>
        <w:t>2</w:t>
      </w:r>
      <w:r>
        <w:rPr>
          <w:rFonts w:hint="eastAsia"/>
        </w:rPr>
        <w:t>、</w:t>
      </w:r>
      <w:r>
        <w:t>3</w:t>
      </w:r>
      <w:r>
        <w:rPr>
          <w:rFonts w:hint="eastAsia"/>
        </w:rPr>
        <w:t>。组装电池之前，应先用蒸馏水淋洗铂片电极和甘汞电极支管的外壁。</w:t>
      </w:r>
    </w:p>
    <w:p w:rsidR="00EC7083" w:rsidRDefault="00EC7083" w:rsidP="00656932">
      <w:pPr>
        <w:ind w:firstLineChars="200" w:firstLine="31680"/>
      </w:pPr>
      <w:r>
        <w:rPr>
          <w:rFonts w:hint="eastAsia"/>
        </w:rPr>
        <w:t>初测量时，可能醌氢醌尚未平衡，而出现数值不稳定的现象，故必须多测几次，以保证达到平衡。</w:t>
      </w:r>
    </w:p>
    <w:p w:rsidR="00EC7083" w:rsidRDefault="00EC7083" w:rsidP="00656932">
      <w:pPr>
        <w:pStyle w:val="ListParagraph"/>
        <w:ind w:firstLineChars="0" w:firstLine="0"/>
      </w:pPr>
      <w:r>
        <w:t>2</w:t>
      </w:r>
      <w:r>
        <w:rPr>
          <w:rFonts w:hint="eastAsia"/>
        </w:rPr>
        <w:t>、玻璃电极测</w:t>
      </w:r>
      <w:r w:rsidRPr="004F7606">
        <w:rPr>
          <w:position w:val="-10"/>
        </w:rPr>
        <w:object w:dxaOrig="440" w:dyaOrig="320">
          <v:shape id="_x0000_i1093" type="#_x0000_t75" style="width:21.75pt;height:15.75pt" o:ole="">
            <v:imagedata r:id="rId58" o:title=""/>
          </v:shape>
          <o:OLEObject Type="Embed" ProgID="Equation.DSMT4" ShapeID="_x0000_i1093" DrawAspect="Content" ObjectID="_1450009607" r:id="rId122"/>
        </w:object>
      </w:r>
      <w:r>
        <w:rPr>
          <w:rFonts w:hint="eastAsia"/>
        </w:rPr>
        <w:t>值</w:t>
      </w:r>
    </w:p>
    <w:p w:rsidR="00EC7083" w:rsidRDefault="00EC7083" w:rsidP="00C033F4">
      <w:pPr>
        <w:ind w:firstLineChars="200" w:firstLine="31680"/>
      </w:pPr>
      <w:fldSimple w:instr=" = 1 \* GB2 ">
        <w:r>
          <w:rPr>
            <w:rFonts w:hint="eastAsia"/>
            <w:noProof/>
          </w:rPr>
          <w:t>⑴</w:t>
        </w:r>
      </w:fldSimple>
      <w:r>
        <w:rPr>
          <w:rFonts w:hint="eastAsia"/>
        </w:rPr>
        <w:t>将玻璃电极和甘汞电极同时插入适量的</w:t>
      </w:r>
      <w:r w:rsidRPr="004F7606">
        <w:rPr>
          <w:position w:val="-10"/>
        </w:rPr>
        <w:object w:dxaOrig="440" w:dyaOrig="320">
          <v:shape id="_x0000_i1094" type="#_x0000_t75" style="width:21.75pt;height:15.75pt" o:ole="">
            <v:imagedata r:id="rId58" o:title=""/>
          </v:shape>
          <o:OLEObject Type="Embed" ProgID="Equation.DSMT4" ShapeID="_x0000_i1094" DrawAspect="Content" ObjectID="_1450009608" r:id="rId123"/>
        </w:object>
      </w:r>
      <w:r>
        <w:rPr>
          <w:rFonts w:hint="eastAsia"/>
        </w:rPr>
        <w:t>值为</w:t>
      </w:r>
      <w:r>
        <w:t>4.003</w:t>
      </w:r>
      <w:r>
        <w:rPr>
          <w:rFonts w:hint="eastAsia"/>
        </w:rPr>
        <w:t>标准缓冲溶液中，用高输入阻抗豪伏计测定此电池的电动势。</w:t>
      </w:r>
    </w:p>
    <w:p w:rsidR="00EC7083" w:rsidRDefault="00EC7083" w:rsidP="00C033F4">
      <w:pPr>
        <w:ind w:firstLineChars="200" w:firstLine="31680"/>
      </w:pPr>
      <w:fldSimple w:instr=" = 2 \* GB2 ">
        <w:r>
          <w:rPr>
            <w:rFonts w:hint="eastAsia"/>
            <w:noProof/>
          </w:rPr>
          <w:t>⑵</w:t>
        </w:r>
      </w:fldSimple>
      <w:r>
        <w:rPr>
          <w:rFonts w:hint="eastAsia"/>
        </w:rPr>
        <w:t>同上法测待测溶液</w:t>
      </w:r>
      <w:r>
        <w:t>1</w:t>
      </w:r>
      <w:r>
        <w:rPr>
          <w:rFonts w:hint="eastAsia"/>
        </w:rPr>
        <w:t>、</w:t>
      </w:r>
      <w:r>
        <w:t>2</w:t>
      </w:r>
      <w:r>
        <w:rPr>
          <w:rFonts w:hint="eastAsia"/>
        </w:rPr>
        <w:t>、</w:t>
      </w:r>
      <w:r>
        <w:t>3</w:t>
      </w:r>
      <w:r>
        <w:rPr>
          <w:rFonts w:hint="eastAsia"/>
        </w:rPr>
        <w:t>。组装电池之前，应先用蒸馏水淋洗玻璃电极和甘汞电极支管的外壁。</w:t>
      </w:r>
    </w:p>
    <w:p w:rsidR="00EC7083" w:rsidRPr="00F647D6" w:rsidRDefault="00EC7083" w:rsidP="004B33DC">
      <w:pPr>
        <w:pStyle w:val="ListParagraph"/>
        <w:ind w:firstLineChars="0" w:firstLine="0"/>
        <w:rPr>
          <w:b/>
        </w:rPr>
      </w:pPr>
      <w:r w:rsidRPr="00F647D6">
        <w:rPr>
          <w:rFonts w:hint="eastAsia"/>
          <w:b/>
        </w:rPr>
        <w:t>五、数据处理</w:t>
      </w:r>
    </w:p>
    <w:p w:rsidR="00EC7083" w:rsidRDefault="00EC7083" w:rsidP="00656932">
      <w:pPr>
        <w:pStyle w:val="ListParagraph"/>
        <w:ind w:firstLineChars="0" w:firstLine="0"/>
      </w:pPr>
      <w:r>
        <w:t>1</w:t>
      </w:r>
      <w:r>
        <w:rPr>
          <w:rFonts w:hint="eastAsia"/>
        </w:rPr>
        <w:t>、醌氢醌电极</w:t>
      </w:r>
    </w:p>
    <w:p w:rsidR="00EC7083" w:rsidRDefault="00EC7083" w:rsidP="00642674">
      <w:pPr>
        <w:ind w:firstLineChars="200" w:firstLine="31680"/>
      </w:pPr>
      <w:r>
        <w:rPr>
          <w:rFonts w:hint="eastAsia"/>
        </w:rPr>
        <w:t>根据所测各待测溶液所组成的电池电动势，算出各溶液的</w:t>
      </w:r>
      <w:r w:rsidRPr="004F7606">
        <w:rPr>
          <w:position w:val="-10"/>
        </w:rPr>
        <w:object w:dxaOrig="440" w:dyaOrig="320">
          <v:shape id="_x0000_i1095" type="#_x0000_t75" style="width:21.75pt;height:15.75pt" o:ole="">
            <v:imagedata r:id="rId58" o:title=""/>
          </v:shape>
          <o:OLEObject Type="Embed" ProgID="Equation.DSMT4" ShapeID="_x0000_i1095" DrawAspect="Content" ObjectID="_1450009609" r:id="rId124"/>
        </w:object>
      </w:r>
      <w:r>
        <w:rPr>
          <w:rFonts w:hint="eastAsia"/>
        </w:rPr>
        <w:t>值。</w:t>
      </w:r>
    </w:p>
    <w:p w:rsidR="00EC7083" w:rsidRDefault="00EC7083" w:rsidP="00656932">
      <w:pPr>
        <w:pStyle w:val="ListParagraph"/>
        <w:ind w:firstLineChars="0" w:firstLine="0"/>
      </w:pPr>
      <w:r>
        <w:t>2</w:t>
      </w:r>
      <w:r>
        <w:rPr>
          <w:rFonts w:hint="eastAsia"/>
        </w:rPr>
        <w:t>、玻璃电极</w:t>
      </w:r>
    </w:p>
    <w:p w:rsidR="00EC7083" w:rsidRDefault="00EC7083" w:rsidP="00642674">
      <w:pPr>
        <w:pStyle w:val="ListParagraph"/>
        <w:ind w:firstLine="31680"/>
      </w:pPr>
      <w:r>
        <w:rPr>
          <w:rFonts w:hint="eastAsia"/>
        </w:rPr>
        <w:t>根据所测标准缓冲溶液各待测溶液所组成的电池电动势，算出各溶液的</w:t>
      </w:r>
      <w:r w:rsidRPr="004F7606">
        <w:rPr>
          <w:position w:val="-10"/>
        </w:rPr>
        <w:object w:dxaOrig="440" w:dyaOrig="320">
          <v:shape id="_x0000_i1096" type="#_x0000_t75" style="width:21.75pt;height:15.75pt" o:ole="">
            <v:imagedata r:id="rId58" o:title=""/>
          </v:shape>
          <o:OLEObject Type="Embed" ProgID="Equation.DSMT4" ShapeID="_x0000_i1096" DrawAspect="Content" ObjectID="_1450009610" r:id="rId125"/>
        </w:object>
      </w:r>
      <w:r>
        <w:rPr>
          <w:rFonts w:hint="eastAsia"/>
        </w:rPr>
        <w:t>值。</w:t>
      </w:r>
    </w:p>
    <w:p w:rsidR="00EC7083" w:rsidRPr="00F647D6" w:rsidRDefault="00EC7083" w:rsidP="004B33DC">
      <w:pPr>
        <w:pStyle w:val="ListParagraph"/>
        <w:ind w:firstLineChars="0" w:firstLine="0"/>
        <w:rPr>
          <w:b/>
        </w:rPr>
      </w:pPr>
      <w:r w:rsidRPr="00F647D6">
        <w:rPr>
          <w:rFonts w:hint="eastAsia"/>
          <w:b/>
        </w:rPr>
        <w:t>六、思考题</w:t>
      </w:r>
    </w:p>
    <w:p w:rsidR="00EC7083" w:rsidRDefault="00EC7083" w:rsidP="003B5436">
      <w:pPr>
        <w:pStyle w:val="ListParagraph"/>
        <w:numPr>
          <w:ilvl w:val="0"/>
          <w:numId w:val="5"/>
        </w:numPr>
        <w:ind w:firstLineChars="0"/>
      </w:pPr>
      <w:r>
        <w:rPr>
          <w:rFonts w:hint="eastAsia"/>
        </w:rPr>
        <w:t>使醌氢醌电极极性发生变化的待测溶液，其临界</w:t>
      </w:r>
      <w:r w:rsidRPr="004F7606">
        <w:rPr>
          <w:position w:val="-10"/>
        </w:rPr>
        <w:object w:dxaOrig="440" w:dyaOrig="320">
          <v:shape id="_x0000_i1097" type="#_x0000_t75" style="width:21.75pt;height:15.75pt" o:ole="">
            <v:imagedata r:id="rId58" o:title=""/>
          </v:shape>
          <o:OLEObject Type="Embed" ProgID="Equation.DSMT4" ShapeID="_x0000_i1097" DrawAspect="Content" ObjectID="_1450009611" r:id="rId126"/>
        </w:object>
      </w:r>
      <w:r>
        <w:rPr>
          <w:rFonts w:hint="eastAsia"/>
        </w:rPr>
        <w:t>值是多少？</w:t>
      </w:r>
    </w:p>
    <w:p w:rsidR="00EC7083" w:rsidRDefault="00EC7083" w:rsidP="003B5436">
      <w:pPr>
        <w:pStyle w:val="ListParagraph"/>
        <w:numPr>
          <w:ilvl w:val="0"/>
          <w:numId w:val="5"/>
        </w:numPr>
        <w:ind w:firstLineChars="0"/>
      </w:pPr>
      <w:r>
        <w:rPr>
          <w:rFonts w:hint="eastAsia"/>
        </w:rPr>
        <w:t>用玻璃电极测定溶液的</w:t>
      </w:r>
      <w:r w:rsidRPr="004F7606">
        <w:rPr>
          <w:position w:val="-10"/>
        </w:rPr>
        <w:object w:dxaOrig="440" w:dyaOrig="320">
          <v:shape id="_x0000_i1098" type="#_x0000_t75" style="width:21.75pt;height:15.75pt" o:ole="">
            <v:imagedata r:id="rId58" o:title=""/>
          </v:shape>
          <o:OLEObject Type="Embed" ProgID="Equation.DSMT4" ShapeID="_x0000_i1098" DrawAspect="Content" ObjectID="_1450009612" r:id="rId127"/>
        </w:object>
      </w:r>
      <w:r>
        <w:rPr>
          <w:rFonts w:hint="eastAsia"/>
        </w:rPr>
        <w:t>值，能否用电位差计测定各待测溶液所组成的电池电动势？</w:t>
      </w:r>
    </w:p>
    <w:p w:rsidR="00EC7083" w:rsidRDefault="00EC7083" w:rsidP="00AC5E46">
      <w:pPr>
        <w:ind w:left="360"/>
      </w:pPr>
    </w:p>
    <w:p w:rsidR="00EC7083" w:rsidRDefault="00EC7083"/>
    <w:p w:rsidR="00EC7083" w:rsidRDefault="00EC7083"/>
    <w:p w:rsidR="00EC7083" w:rsidRDefault="00EC7083"/>
    <w:p w:rsidR="00EC7083" w:rsidRDefault="00EC7083">
      <w:r>
        <w:t xml:space="preserve">                                                   </w:t>
      </w:r>
    </w:p>
    <w:sectPr w:rsidR="00EC7083" w:rsidSect="00C642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083" w:rsidRDefault="00EC7083" w:rsidP="00026AAD">
      <w:r>
        <w:separator/>
      </w:r>
    </w:p>
  </w:endnote>
  <w:endnote w:type="continuationSeparator" w:id="0">
    <w:p w:rsidR="00EC7083" w:rsidRDefault="00EC7083" w:rsidP="00026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083" w:rsidRDefault="00EC7083" w:rsidP="00026AAD">
      <w:r>
        <w:separator/>
      </w:r>
    </w:p>
  </w:footnote>
  <w:footnote w:type="continuationSeparator" w:id="0">
    <w:p w:rsidR="00EC7083" w:rsidRDefault="00EC7083" w:rsidP="00026A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75F51"/>
    <w:multiLevelType w:val="hybridMultilevel"/>
    <w:tmpl w:val="6032C1CC"/>
    <w:lvl w:ilvl="0" w:tplc="E1BEF80A">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36790A64"/>
    <w:multiLevelType w:val="hybridMultilevel"/>
    <w:tmpl w:val="D18C78EE"/>
    <w:lvl w:ilvl="0" w:tplc="057A84A2">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62C31A35"/>
    <w:multiLevelType w:val="hybridMultilevel"/>
    <w:tmpl w:val="B4780478"/>
    <w:lvl w:ilvl="0" w:tplc="7B22313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71A22E0C"/>
    <w:multiLevelType w:val="hybridMultilevel"/>
    <w:tmpl w:val="A19672AE"/>
    <w:lvl w:ilvl="0" w:tplc="6BB4480E">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75DA7BCA"/>
    <w:multiLevelType w:val="hybridMultilevel"/>
    <w:tmpl w:val="8C703AA8"/>
    <w:lvl w:ilvl="0" w:tplc="4F8AB13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6AAD"/>
    <w:rsid w:val="00026AAD"/>
    <w:rsid w:val="0004197C"/>
    <w:rsid w:val="00086F6A"/>
    <w:rsid w:val="000B0BDF"/>
    <w:rsid w:val="000F66F1"/>
    <w:rsid w:val="00123E9E"/>
    <w:rsid w:val="001513E8"/>
    <w:rsid w:val="001812B6"/>
    <w:rsid w:val="00194B39"/>
    <w:rsid w:val="00196095"/>
    <w:rsid w:val="001A1FEC"/>
    <w:rsid w:val="001A51F2"/>
    <w:rsid w:val="001A564D"/>
    <w:rsid w:val="001E6424"/>
    <w:rsid w:val="001F7425"/>
    <w:rsid w:val="0026212D"/>
    <w:rsid w:val="002964A9"/>
    <w:rsid w:val="002C0D31"/>
    <w:rsid w:val="002C7B4C"/>
    <w:rsid w:val="002E19BA"/>
    <w:rsid w:val="002F5340"/>
    <w:rsid w:val="00306102"/>
    <w:rsid w:val="00311F99"/>
    <w:rsid w:val="003254B9"/>
    <w:rsid w:val="003954EF"/>
    <w:rsid w:val="003A06B4"/>
    <w:rsid w:val="003B16EF"/>
    <w:rsid w:val="003B5436"/>
    <w:rsid w:val="003B54EA"/>
    <w:rsid w:val="003C15EF"/>
    <w:rsid w:val="003F15B9"/>
    <w:rsid w:val="004016DD"/>
    <w:rsid w:val="00452ACD"/>
    <w:rsid w:val="004B33DC"/>
    <w:rsid w:val="004F7606"/>
    <w:rsid w:val="00521A8F"/>
    <w:rsid w:val="00522B39"/>
    <w:rsid w:val="00580C6B"/>
    <w:rsid w:val="00591A24"/>
    <w:rsid w:val="005A16B8"/>
    <w:rsid w:val="005C0897"/>
    <w:rsid w:val="005F073B"/>
    <w:rsid w:val="00642674"/>
    <w:rsid w:val="00656932"/>
    <w:rsid w:val="006A32AA"/>
    <w:rsid w:val="006C2976"/>
    <w:rsid w:val="00723789"/>
    <w:rsid w:val="00782817"/>
    <w:rsid w:val="007864F1"/>
    <w:rsid w:val="007F6E27"/>
    <w:rsid w:val="008242C6"/>
    <w:rsid w:val="0083673E"/>
    <w:rsid w:val="00860525"/>
    <w:rsid w:val="008A221E"/>
    <w:rsid w:val="008A4435"/>
    <w:rsid w:val="008C1497"/>
    <w:rsid w:val="008C6615"/>
    <w:rsid w:val="008E6D12"/>
    <w:rsid w:val="00905D97"/>
    <w:rsid w:val="009268A6"/>
    <w:rsid w:val="009B5E6B"/>
    <w:rsid w:val="009F59A3"/>
    <w:rsid w:val="00A271C2"/>
    <w:rsid w:val="00A46362"/>
    <w:rsid w:val="00A76123"/>
    <w:rsid w:val="00AC5E46"/>
    <w:rsid w:val="00AC78C8"/>
    <w:rsid w:val="00B00042"/>
    <w:rsid w:val="00B1581C"/>
    <w:rsid w:val="00B66BA5"/>
    <w:rsid w:val="00B8407A"/>
    <w:rsid w:val="00BD0DF7"/>
    <w:rsid w:val="00BD63DB"/>
    <w:rsid w:val="00BE2077"/>
    <w:rsid w:val="00BE51C5"/>
    <w:rsid w:val="00BE6BC3"/>
    <w:rsid w:val="00C033F4"/>
    <w:rsid w:val="00C3157E"/>
    <w:rsid w:val="00C64219"/>
    <w:rsid w:val="00CA28DF"/>
    <w:rsid w:val="00CA5934"/>
    <w:rsid w:val="00CA6EC3"/>
    <w:rsid w:val="00CC4011"/>
    <w:rsid w:val="00CD0758"/>
    <w:rsid w:val="00CF3D03"/>
    <w:rsid w:val="00CF43CA"/>
    <w:rsid w:val="00D13F24"/>
    <w:rsid w:val="00D41C3C"/>
    <w:rsid w:val="00D64498"/>
    <w:rsid w:val="00D678EC"/>
    <w:rsid w:val="00DB3F40"/>
    <w:rsid w:val="00DB443D"/>
    <w:rsid w:val="00DC102A"/>
    <w:rsid w:val="00DC66AD"/>
    <w:rsid w:val="00DF2D9A"/>
    <w:rsid w:val="00E106C0"/>
    <w:rsid w:val="00E27CED"/>
    <w:rsid w:val="00E3366B"/>
    <w:rsid w:val="00E40C73"/>
    <w:rsid w:val="00E62829"/>
    <w:rsid w:val="00E662BE"/>
    <w:rsid w:val="00E75F93"/>
    <w:rsid w:val="00E94A69"/>
    <w:rsid w:val="00EC7083"/>
    <w:rsid w:val="00F14386"/>
    <w:rsid w:val="00F47FDB"/>
    <w:rsid w:val="00F647D6"/>
    <w:rsid w:val="00F76D42"/>
    <w:rsid w:val="00F846A1"/>
    <w:rsid w:val="00FC230A"/>
    <w:rsid w:val="00FD014C"/>
    <w:rsid w:val="00FE1DF7"/>
    <w:rsid w:val="00FE6B1E"/>
    <w:rsid w:val="00FF60A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21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26A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26AAD"/>
    <w:rPr>
      <w:rFonts w:cs="Times New Roman"/>
      <w:sz w:val="18"/>
      <w:szCs w:val="18"/>
    </w:rPr>
  </w:style>
  <w:style w:type="paragraph" w:styleId="Footer">
    <w:name w:val="footer"/>
    <w:basedOn w:val="Normal"/>
    <w:link w:val="FooterChar"/>
    <w:uiPriority w:val="99"/>
    <w:semiHidden/>
    <w:rsid w:val="00026A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26AAD"/>
    <w:rPr>
      <w:rFonts w:cs="Times New Roman"/>
      <w:sz w:val="18"/>
      <w:szCs w:val="18"/>
    </w:rPr>
  </w:style>
  <w:style w:type="paragraph" w:styleId="BalloonText">
    <w:name w:val="Balloon Text"/>
    <w:basedOn w:val="Normal"/>
    <w:link w:val="BalloonTextChar"/>
    <w:uiPriority w:val="99"/>
    <w:semiHidden/>
    <w:rsid w:val="000F66F1"/>
    <w:rPr>
      <w:sz w:val="18"/>
      <w:szCs w:val="18"/>
    </w:rPr>
  </w:style>
  <w:style w:type="character" w:customStyle="1" w:styleId="BalloonTextChar">
    <w:name w:val="Balloon Text Char"/>
    <w:basedOn w:val="DefaultParagraphFont"/>
    <w:link w:val="BalloonText"/>
    <w:uiPriority w:val="99"/>
    <w:semiHidden/>
    <w:locked/>
    <w:rsid w:val="000F66F1"/>
    <w:rPr>
      <w:rFonts w:cs="Times New Roman"/>
      <w:sz w:val="18"/>
      <w:szCs w:val="18"/>
    </w:rPr>
  </w:style>
  <w:style w:type="paragraph" w:styleId="ListParagraph">
    <w:name w:val="List Paragraph"/>
    <w:basedOn w:val="Normal"/>
    <w:uiPriority w:val="99"/>
    <w:qFormat/>
    <w:rsid w:val="00F1438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66.bin"/><Relationship Id="rId21" Type="http://schemas.openxmlformats.org/officeDocument/2006/relationships/image" Target="media/image8.wmf"/><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oleObject" Target="embeddings/oleObject46.bin"/><Relationship Id="rId89" Type="http://schemas.openxmlformats.org/officeDocument/2006/relationships/image" Target="media/image35.wmf"/><Relationship Id="rId112" Type="http://schemas.openxmlformats.org/officeDocument/2006/relationships/image" Target="media/image43.wmf"/><Relationship Id="rId16" Type="http://schemas.openxmlformats.org/officeDocument/2006/relationships/oleObject" Target="embeddings/oleObject5.bin"/><Relationship Id="rId107" Type="http://schemas.openxmlformats.org/officeDocument/2006/relationships/oleObject" Target="embeddings/oleObject61.bin"/><Relationship Id="rId11" Type="http://schemas.openxmlformats.org/officeDocument/2006/relationships/image" Target="media/image3.wmf"/><Relationship Id="rId32" Type="http://schemas.openxmlformats.org/officeDocument/2006/relationships/image" Target="media/image12.wmf"/><Relationship Id="rId37" Type="http://schemas.openxmlformats.org/officeDocument/2006/relationships/oleObject" Target="embeddings/oleObject17.bin"/><Relationship Id="rId53" Type="http://schemas.openxmlformats.org/officeDocument/2006/relationships/oleObject" Target="embeddings/oleObject27.bin"/><Relationship Id="rId58" Type="http://schemas.openxmlformats.org/officeDocument/2006/relationships/image" Target="media/image23.wmf"/><Relationship Id="rId74" Type="http://schemas.openxmlformats.org/officeDocument/2006/relationships/image" Target="media/image29.wmf"/><Relationship Id="rId79" Type="http://schemas.openxmlformats.org/officeDocument/2006/relationships/image" Target="media/image30.wmf"/><Relationship Id="rId102" Type="http://schemas.openxmlformats.org/officeDocument/2006/relationships/oleObject" Target="embeddings/oleObject56.bin"/><Relationship Id="rId123" Type="http://schemas.openxmlformats.org/officeDocument/2006/relationships/oleObject" Target="embeddings/oleObject70.bin"/><Relationship Id="rId128"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oleObject" Target="embeddings/oleObject49.bin"/><Relationship Id="rId95" Type="http://schemas.openxmlformats.org/officeDocument/2006/relationships/oleObject" Target="embeddings/oleObject52.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image" Target="media/image22.wmf"/><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oleObject" Target="embeddings/oleObject42.bin"/><Relationship Id="rId100" Type="http://schemas.openxmlformats.org/officeDocument/2006/relationships/image" Target="media/image40.wmf"/><Relationship Id="rId105" Type="http://schemas.openxmlformats.org/officeDocument/2006/relationships/oleObject" Target="embeddings/oleObject59.bin"/><Relationship Id="rId113" Type="http://schemas.openxmlformats.org/officeDocument/2006/relationships/oleObject" Target="embeddings/oleObject64.bin"/><Relationship Id="rId118" Type="http://schemas.openxmlformats.org/officeDocument/2006/relationships/image" Target="media/image46.wmf"/><Relationship Id="rId126" Type="http://schemas.openxmlformats.org/officeDocument/2006/relationships/oleObject" Target="embeddings/oleObject73.bin"/><Relationship Id="rId8" Type="http://schemas.openxmlformats.org/officeDocument/2006/relationships/oleObject" Target="embeddings/oleObject1.bin"/><Relationship Id="rId51" Type="http://schemas.openxmlformats.org/officeDocument/2006/relationships/oleObject" Target="embeddings/oleObject25.bin"/><Relationship Id="rId72" Type="http://schemas.openxmlformats.org/officeDocument/2006/relationships/image" Target="media/image28.wmf"/><Relationship Id="rId80" Type="http://schemas.openxmlformats.org/officeDocument/2006/relationships/oleObject" Target="embeddings/oleObject44.bin"/><Relationship Id="rId85" Type="http://schemas.openxmlformats.org/officeDocument/2006/relationships/image" Target="media/image33.wmf"/><Relationship Id="rId93" Type="http://schemas.openxmlformats.org/officeDocument/2006/relationships/oleObject" Target="embeddings/oleObject51.bin"/><Relationship Id="rId98" Type="http://schemas.openxmlformats.org/officeDocument/2006/relationships/image" Target="media/image39.wmf"/><Relationship Id="rId121" Type="http://schemas.openxmlformats.org/officeDocument/2006/relationships/oleObject" Target="embeddings/oleObject68.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image" Target="media/image26.wmf"/><Relationship Id="rId103" Type="http://schemas.openxmlformats.org/officeDocument/2006/relationships/oleObject" Target="embeddings/oleObject57.bin"/><Relationship Id="rId108" Type="http://schemas.openxmlformats.org/officeDocument/2006/relationships/image" Target="media/image41.wmf"/><Relationship Id="rId116" Type="http://schemas.openxmlformats.org/officeDocument/2006/relationships/image" Target="media/image45.wmf"/><Relationship Id="rId124" Type="http://schemas.openxmlformats.org/officeDocument/2006/relationships/oleObject" Target="embeddings/oleObject71.bin"/><Relationship Id="rId129"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image" Target="media/image21.wmf"/><Relationship Id="rId62" Type="http://schemas.openxmlformats.org/officeDocument/2006/relationships/oleObject" Target="embeddings/oleObject32.bin"/><Relationship Id="rId70" Type="http://schemas.openxmlformats.org/officeDocument/2006/relationships/image" Target="media/image27.wmf"/><Relationship Id="rId75" Type="http://schemas.openxmlformats.org/officeDocument/2006/relationships/oleObject" Target="embeddings/oleObject40.bin"/><Relationship Id="rId83" Type="http://schemas.openxmlformats.org/officeDocument/2006/relationships/image" Target="media/image32.wmf"/><Relationship Id="rId88" Type="http://schemas.openxmlformats.org/officeDocument/2006/relationships/oleObject" Target="embeddings/oleObject48.bin"/><Relationship Id="rId91" Type="http://schemas.openxmlformats.org/officeDocument/2006/relationships/oleObject" Target="embeddings/oleObject50.bin"/><Relationship Id="rId96" Type="http://schemas.openxmlformats.org/officeDocument/2006/relationships/image" Target="media/image38.wmf"/><Relationship Id="rId111" Type="http://schemas.openxmlformats.org/officeDocument/2006/relationships/oleObject" Target="embeddings/oleObject63.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9.bin"/><Relationship Id="rId106" Type="http://schemas.openxmlformats.org/officeDocument/2006/relationships/oleObject" Target="embeddings/oleObject60.bin"/><Relationship Id="rId114" Type="http://schemas.openxmlformats.org/officeDocument/2006/relationships/image" Target="media/image44.wmf"/><Relationship Id="rId119" Type="http://schemas.openxmlformats.org/officeDocument/2006/relationships/oleObject" Target="embeddings/oleObject67.bin"/><Relationship Id="rId127" Type="http://schemas.openxmlformats.org/officeDocument/2006/relationships/oleObject" Target="embeddings/oleObject74.bin"/><Relationship Id="rId10" Type="http://schemas.openxmlformats.org/officeDocument/2006/relationships/oleObject" Target="embeddings/oleObject2.bin"/><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oleObject" Target="embeddings/oleObject26.bin"/><Relationship Id="rId60" Type="http://schemas.openxmlformats.org/officeDocument/2006/relationships/image" Target="media/image24.wmf"/><Relationship Id="rId65" Type="http://schemas.openxmlformats.org/officeDocument/2006/relationships/image" Target="media/image25.wmf"/><Relationship Id="rId73" Type="http://schemas.openxmlformats.org/officeDocument/2006/relationships/oleObject" Target="embeddings/oleObject39.bin"/><Relationship Id="rId78" Type="http://schemas.openxmlformats.org/officeDocument/2006/relationships/oleObject" Target="embeddings/oleObject43.bin"/><Relationship Id="rId81" Type="http://schemas.openxmlformats.org/officeDocument/2006/relationships/image" Target="media/image31.wmf"/><Relationship Id="rId86" Type="http://schemas.openxmlformats.org/officeDocument/2006/relationships/oleObject" Target="embeddings/oleObject47.bin"/><Relationship Id="rId94" Type="http://schemas.openxmlformats.org/officeDocument/2006/relationships/image" Target="media/image37.wmf"/><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oleObject" Target="embeddings/oleObject69.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oleObject" Target="embeddings/oleObject62.bin"/><Relationship Id="rId34" Type="http://schemas.openxmlformats.org/officeDocument/2006/relationships/image" Target="media/image13.wmf"/><Relationship Id="rId50" Type="http://schemas.openxmlformats.org/officeDocument/2006/relationships/oleObject" Target="embeddings/oleObject24.bin"/><Relationship Id="rId55" Type="http://schemas.openxmlformats.org/officeDocument/2006/relationships/oleObject" Target="embeddings/oleObject28.bin"/><Relationship Id="rId76" Type="http://schemas.openxmlformats.org/officeDocument/2006/relationships/oleObject" Target="embeddings/oleObject41.bin"/><Relationship Id="rId97" Type="http://schemas.openxmlformats.org/officeDocument/2006/relationships/oleObject" Target="embeddings/oleObject53.bin"/><Relationship Id="rId104" Type="http://schemas.openxmlformats.org/officeDocument/2006/relationships/oleObject" Target="embeddings/oleObject58.bin"/><Relationship Id="rId120" Type="http://schemas.openxmlformats.org/officeDocument/2006/relationships/image" Target="media/image47.wmf"/><Relationship Id="rId125" Type="http://schemas.openxmlformats.org/officeDocument/2006/relationships/oleObject" Target="embeddings/oleObject72.bin"/><Relationship Id="rId7" Type="http://schemas.openxmlformats.org/officeDocument/2006/relationships/image" Target="media/image1.wmf"/><Relationship Id="rId71" Type="http://schemas.openxmlformats.org/officeDocument/2006/relationships/oleObject" Target="embeddings/oleObject38.bin"/><Relationship Id="rId92" Type="http://schemas.openxmlformats.org/officeDocument/2006/relationships/image" Target="media/image36.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image" Target="media/image34.wmf"/><Relationship Id="rId110" Type="http://schemas.openxmlformats.org/officeDocument/2006/relationships/image" Target="media/image42.wmf"/><Relationship Id="rId115" Type="http://schemas.openxmlformats.org/officeDocument/2006/relationships/oleObject" Target="embeddings/oleObject65.bin"/><Relationship Id="rId61" Type="http://schemas.openxmlformats.org/officeDocument/2006/relationships/oleObject" Target="embeddings/oleObject31.bin"/><Relationship Id="rId82" Type="http://schemas.openxmlformats.org/officeDocument/2006/relationships/oleObject" Target="embeddings/oleObject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1131</TotalTime>
  <Pages>4</Pages>
  <Words>601</Words>
  <Characters>3429</Characters>
  <Application>Microsoft Office Outlook</Application>
  <DocSecurity>0</DocSecurity>
  <Lines>0</Lines>
  <Paragraphs>0</Paragraphs>
  <ScaleCrop>false</ScaleCrop>
  <Company>电脑城技术</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电脑城技术</dc:creator>
  <cp:keywords/>
  <dc:description/>
  <cp:lastModifiedBy>雨林木风</cp:lastModifiedBy>
  <cp:revision>65</cp:revision>
  <dcterms:created xsi:type="dcterms:W3CDTF">2013-11-22T13:32:00Z</dcterms:created>
  <dcterms:modified xsi:type="dcterms:W3CDTF">2013-12-31T07:38:00Z</dcterms:modified>
</cp:coreProperties>
</file>